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6B8D" w14:textId="77777777" w:rsidR="00C74EBC" w:rsidRDefault="00B33C15" w:rsidP="009B0C10">
      <w:pPr>
        <w:pStyle w:val="Title"/>
      </w:pPr>
      <w:r>
        <w:rPr>
          <w:noProof/>
        </w:rPr>
        <w:drawing>
          <wp:anchor distT="0" distB="0" distL="114300" distR="114300" simplePos="0" relativeHeight="251658240" behindDoc="0" locked="0" layoutInCell="1" allowOverlap="1" wp14:anchorId="673BC42B" wp14:editId="5BF87E20">
            <wp:simplePos x="0" y="0"/>
            <wp:positionH relativeFrom="column">
              <wp:posOffset>4448810</wp:posOffset>
            </wp:positionH>
            <wp:positionV relativeFrom="paragraph">
              <wp:posOffset>-69850</wp:posOffset>
            </wp:positionV>
            <wp:extent cx="2265045" cy="494665"/>
            <wp:effectExtent l="0" t="0" r="0" b="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265045" cy="494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63D552" w14:textId="19B3209D" w:rsidR="00245731" w:rsidRDefault="008676F9" w:rsidP="009B0C10">
      <w:pPr>
        <w:pStyle w:val="Title"/>
      </w:pPr>
      <w:r>
        <w:t>Supernatural Power</w:t>
      </w:r>
    </w:p>
    <w:p w14:paraId="07F6EFCB" w14:textId="2195FBEA" w:rsidR="008676F9" w:rsidRPr="005419D9" w:rsidRDefault="008676F9" w:rsidP="009B0C10">
      <w:pPr>
        <w:pStyle w:val="Title"/>
        <w:rPr>
          <w:sz w:val="56"/>
          <w:szCs w:val="52"/>
        </w:rPr>
      </w:pPr>
      <w:r>
        <w:t>Stories from Mark’s Gospel</w:t>
      </w:r>
    </w:p>
    <w:p w14:paraId="1DFB97D0" w14:textId="43364E14" w:rsidR="001B6D87" w:rsidRDefault="001B6D87" w:rsidP="009B0C10">
      <w:r>
        <w:t>Lisa Scheffler, author</w:t>
      </w:r>
    </w:p>
    <w:p w14:paraId="4678A322" w14:textId="09FBF2EC" w:rsidR="009942E3" w:rsidRDefault="00245731" w:rsidP="00F557D2">
      <w:pPr>
        <w:pStyle w:val="Heading1"/>
      </w:pPr>
      <w:r w:rsidRPr="00F92D5A">
        <w:t xml:space="preserve">Week </w:t>
      </w:r>
      <w:r w:rsidR="002E6D5A">
        <w:t>1</w:t>
      </w:r>
      <w:r w:rsidR="009C0C50">
        <w:t>3</w:t>
      </w:r>
      <w:r w:rsidRPr="00F92D5A">
        <w:t xml:space="preserve"> |</w:t>
      </w:r>
      <w:r w:rsidR="00AF3F6A">
        <w:t xml:space="preserve"> </w:t>
      </w:r>
      <w:r w:rsidR="00FF7298">
        <w:t xml:space="preserve">Mark </w:t>
      </w:r>
      <w:r w:rsidR="002E6D5A">
        <w:t>1</w:t>
      </w:r>
      <w:r w:rsidR="009C0C50">
        <w:t>3</w:t>
      </w:r>
    </w:p>
    <w:p w14:paraId="0A2F0988" w14:textId="058BECC8" w:rsidR="00332AB2" w:rsidRDefault="00332AB2" w:rsidP="009B0C10">
      <w:pPr>
        <w:pStyle w:val="Heading3"/>
      </w:pPr>
      <w:r>
        <w:t xml:space="preserve">Chapter </w:t>
      </w:r>
      <w:r w:rsidR="002E6D5A">
        <w:t>1</w:t>
      </w:r>
      <w:r w:rsidR="009C0C50">
        <w:t>3</w:t>
      </w:r>
      <w:r>
        <w:t xml:space="preserve"> Summary:</w:t>
      </w:r>
    </w:p>
    <w:p w14:paraId="526BA843" w14:textId="1C926980" w:rsidR="00332AB2" w:rsidRDefault="004D34E1" w:rsidP="009B0C10">
      <w:r w:rsidRPr="004D34E1">
        <w:t>This passage contains Jesus’s longest uninterrupted teaching in Mark’s Gospel. In response to the disciples marveling at the magnificence of the Jerusalem temple, Jesus predicts its utter destruction. Jesus then describes the sorts of tribulations that precede the temple’s destruction and the coming of the Son of Man.</w:t>
      </w:r>
      <w:r w:rsidRPr="004D34E1">
        <w:rPr>
          <w:vertAlign w:val="superscript"/>
        </w:rPr>
        <w:footnoteReference w:id="2"/>
      </w:r>
    </w:p>
    <w:p w14:paraId="6DCC0BE1" w14:textId="25DC2974" w:rsidR="00DD6067" w:rsidRPr="00DE0D2C" w:rsidRDefault="00C545E5" w:rsidP="009B0C10">
      <w:pPr>
        <w:pStyle w:val="Heading1"/>
      </w:pPr>
      <w:r w:rsidRPr="00DE0D2C">
        <w:t>Day 1</w:t>
      </w:r>
    </w:p>
    <w:p w14:paraId="47F09959" w14:textId="4FDC5B2B" w:rsidR="005751E9" w:rsidRDefault="005751E9" w:rsidP="009B0C10">
      <w:pPr>
        <w:pStyle w:val="Heading2"/>
      </w:pPr>
      <w:r w:rsidRPr="00D46C6B">
        <w:t>Read</w:t>
      </w:r>
    </w:p>
    <w:p w14:paraId="16FCE9FD" w14:textId="77777777" w:rsidR="009D29CA" w:rsidRPr="009D29CA" w:rsidRDefault="009D29CA" w:rsidP="009D29CA">
      <w:pPr>
        <w:pStyle w:val="Heading3"/>
      </w:pPr>
      <w:r w:rsidRPr="009D29CA">
        <w:t xml:space="preserve">Mark 13:1–5 (NIV) </w:t>
      </w:r>
    </w:p>
    <w:p w14:paraId="4B53E56A" w14:textId="77777777" w:rsidR="009D29CA" w:rsidRPr="009D29CA" w:rsidRDefault="009D29CA" w:rsidP="009D29CA">
      <w:pPr>
        <w:pStyle w:val="Verses"/>
      </w:pPr>
      <w:r w:rsidRPr="009D29CA">
        <w:rPr>
          <w:b/>
          <w:bCs/>
        </w:rPr>
        <w:t xml:space="preserve">13 </w:t>
      </w:r>
      <w:r w:rsidRPr="009D29CA">
        <w:t xml:space="preserve">As Jesus was leaving the temple, one of his disciples said to him, “Look, Teacher! What massive stones! What magnificent buildings!” </w:t>
      </w:r>
    </w:p>
    <w:p w14:paraId="6C94F74F" w14:textId="77777777" w:rsidR="009D29CA" w:rsidRPr="009D29CA" w:rsidRDefault="009D29CA" w:rsidP="009D29CA">
      <w:pPr>
        <w:pStyle w:val="Verses"/>
      </w:pPr>
      <w:r w:rsidRPr="009D29CA">
        <w:rPr>
          <w:vertAlign w:val="superscript"/>
        </w:rPr>
        <w:t>2 </w:t>
      </w:r>
      <w:r w:rsidRPr="009D29CA">
        <w:t xml:space="preserve">“Do you see all these great buildings?” replied Jesus. “Not one stone here will be left on another; </w:t>
      </w:r>
      <w:proofErr w:type="spellStart"/>
      <w:proofErr w:type="gramStart"/>
      <w:r w:rsidRPr="009D29CA">
        <w:t>every one</w:t>
      </w:r>
      <w:proofErr w:type="spellEnd"/>
      <w:proofErr w:type="gramEnd"/>
      <w:r w:rsidRPr="009D29CA">
        <w:t xml:space="preserve"> will be thrown down.” </w:t>
      </w:r>
    </w:p>
    <w:p w14:paraId="29E08FCE" w14:textId="77777777" w:rsidR="009D29CA" w:rsidRPr="009D29CA" w:rsidRDefault="009D29CA" w:rsidP="009D29CA">
      <w:pPr>
        <w:pStyle w:val="Verses"/>
      </w:pPr>
      <w:r w:rsidRPr="009D29CA">
        <w:rPr>
          <w:vertAlign w:val="superscript"/>
        </w:rPr>
        <w:t>3 </w:t>
      </w:r>
      <w:r w:rsidRPr="009D29CA">
        <w:t xml:space="preserve">As Jesus was sitting on the Mount of Olives opposite the temple, Peter, James, John and Andrew asked him privately, </w:t>
      </w:r>
      <w:r w:rsidRPr="009D29CA">
        <w:rPr>
          <w:vertAlign w:val="superscript"/>
        </w:rPr>
        <w:t>4 </w:t>
      </w:r>
      <w:r w:rsidRPr="009D29CA">
        <w:t>“</w:t>
      </w:r>
      <w:proofErr w:type="gramStart"/>
      <w:r w:rsidRPr="009D29CA">
        <w:t>Tell</w:t>
      </w:r>
      <w:proofErr w:type="gramEnd"/>
      <w:r w:rsidRPr="009D29CA">
        <w:t xml:space="preserve"> us, when will these things happen? And what will be the sign that they are all about to be fulfilled?” </w:t>
      </w:r>
    </w:p>
    <w:p w14:paraId="26F9A04A" w14:textId="77777777" w:rsidR="009D29CA" w:rsidRPr="009D29CA" w:rsidRDefault="009D29CA" w:rsidP="009D29CA">
      <w:pPr>
        <w:pStyle w:val="Verses"/>
      </w:pPr>
      <w:r w:rsidRPr="009D29CA">
        <w:rPr>
          <w:vertAlign w:val="superscript"/>
        </w:rPr>
        <w:lastRenderedPageBreak/>
        <w:t>5 </w:t>
      </w:r>
      <w:r w:rsidRPr="009D29CA">
        <w:t xml:space="preserve">Jesus said to them: “Watch out that no one deceives you. </w:t>
      </w:r>
    </w:p>
    <w:p w14:paraId="49FB7C57" w14:textId="72745C03" w:rsidR="00BF5159" w:rsidRPr="005D2BC4" w:rsidRDefault="005751E9" w:rsidP="005D2BC4">
      <w:pPr>
        <w:pStyle w:val="Heading2"/>
        <w:rPr>
          <w:sz w:val="36"/>
          <w:szCs w:val="36"/>
        </w:rPr>
      </w:pPr>
      <w:r w:rsidRPr="00070C84">
        <w:t>Study</w:t>
      </w:r>
      <w:r>
        <w:rPr>
          <w:sz w:val="36"/>
          <w:szCs w:val="36"/>
        </w:rPr>
        <w:t xml:space="preserve"> </w:t>
      </w:r>
    </w:p>
    <w:p w14:paraId="2A266FF7" w14:textId="4450E166" w:rsidR="0095069C" w:rsidRDefault="005D2BC4" w:rsidP="0095069C">
      <w:pPr>
        <w:pStyle w:val="ListParagraph"/>
        <w:numPr>
          <w:ilvl w:val="0"/>
          <w:numId w:val="32"/>
        </w:numPr>
      </w:pPr>
      <w:r>
        <w:t xml:space="preserve"> </w:t>
      </w:r>
      <w:r w:rsidRPr="005D2BC4">
        <w:t xml:space="preserve">The temple </w:t>
      </w:r>
      <w:r w:rsidR="008917A3">
        <w:t xml:space="preserve">complex </w:t>
      </w:r>
      <w:r w:rsidRPr="005D2BC4">
        <w:t xml:space="preserve">was considered one of the great wonders of the Roman world. </w:t>
      </w:r>
      <w:r w:rsidR="00105CDB">
        <w:t>It was by far the largest structure for hundreds of miles</w:t>
      </w:r>
      <w:r w:rsidR="000252DB">
        <w:t xml:space="preserve"> and </w:t>
      </w:r>
      <w:r w:rsidR="008F6029">
        <w:t xml:space="preserve">with its placement at the top of Mt, </w:t>
      </w:r>
      <w:proofErr w:type="gramStart"/>
      <w:r w:rsidR="008F6029">
        <w:t>Moriah</w:t>
      </w:r>
      <w:proofErr w:type="gramEnd"/>
      <w:r w:rsidR="008F6029">
        <w:t xml:space="preserve"> and its white stone façade, could be seen from a great distance</w:t>
      </w:r>
      <w:r w:rsidR="00105CDB">
        <w:t xml:space="preserve">. </w:t>
      </w:r>
      <w:r w:rsidRPr="005D2BC4">
        <w:t>Some of th</w:t>
      </w:r>
      <w:r w:rsidR="008F6029">
        <w:t>ose</w:t>
      </w:r>
      <w:r w:rsidRPr="005D2BC4">
        <w:t xml:space="preserve"> foundation stones were </w:t>
      </w:r>
      <w:r w:rsidR="00C463E4">
        <w:t xml:space="preserve">said to be </w:t>
      </w:r>
      <w:r w:rsidRPr="005D2BC4">
        <w:t xml:space="preserve">forty feet long by twelve feet high by eighteen feet wide. The courtyard of the temple had been greatly enlarged (to about four hundred by five hundred yards) </w:t>
      </w:r>
      <w:proofErr w:type="gramStart"/>
      <w:r w:rsidRPr="005D2BC4">
        <w:t>in order to</w:t>
      </w:r>
      <w:proofErr w:type="gramEnd"/>
      <w:r w:rsidRPr="005D2BC4">
        <w:t xml:space="preserve"> accommodate the large throngs of Jews who came to Jerusalem for the festivals. The temple complex covered approximately one-sixth of the area of the city of Jerusalem.</w:t>
      </w:r>
      <w:r w:rsidRPr="005D2BC4">
        <w:rPr>
          <w:vertAlign w:val="superscript"/>
        </w:rPr>
        <w:footnoteReference w:id="3"/>
      </w:r>
      <w:r w:rsidR="004458D5">
        <w:t xml:space="preserve"> Everything about the temple </w:t>
      </w:r>
      <w:r w:rsidR="00A95183">
        <w:t xml:space="preserve">encouraged a sense of awe and a feeling of permanence. </w:t>
      </w:r>
      <w:r w:rsidR="003A17AA">
        <w:t xml:space="preserve">Yet the Jewish historian </w:t>
      </w:r>
      <w:r w:rsidR="004319D9">
        <w:t>Josephus</w:t>
      </w:r>
      <w:r w:rsidR="003A17AA">
        <w:t xml:space="preserve"> records the complete </w:t>
      </w:r>
      <w:r w:rsidR="00FD4001">
        <w:t>leveling</w:t>
      </w:r>
      <w:r w:rsidR="003A17AA">
        <w:t xml:space="preserve"> of the temple by the Romans in </w:t>
      </w:r>
      <w:r w:rsidR="004319D9">
        <w:t>70 A.D.</w:t>
      </w:r>
      <w:r w:rsidR="00626E1D">
        <w:t xml:space="preserve"> (For a diagram of Herod’s temple, see the Faithlife Bible Study </w:t>
      </w:r>
      <w:hyperlink r:id="rId8" w:history="1">
        <w:r w:rsidR="00626E1D" w:rsidRPr="00626E1D">
          <w:rPr>
            <w:rStyle w:val="Hyperlink"/>
          </w:rPr>
          <w:t>note on Mark 13:1</w:t>
        </w:r>
      </w:hyperlink>
      <w:r w:rsidR="00626E1D">
        <w:t>)</w:t>
      </w:r>
    </w:p>
    <w:p w14:paraId="59D32A3E" w14:textId="4229881A" w:rsidR="00363FE6" w:rsidRPr="005D2BC4" w:rsidRDefault="00363FE6" w:rsidP="003A17AA">
      <w:pPr>
        <w:pStyle w:val="ListParagraph"/>
        <w:numPr>
          <w:ilvl w:val="0"/>
          <w:numId w:val="32"/>
        </w:numPr>
      </w:pPr>
      <w:r>
        <w:t xml:space="preserve">Notice that in this scene, Jesus is </w:t>
      </w:r>
      <w:r w:rsidR="003A17AA">
        <w:t>departing</w:t>
      </w:r>
      <w:r>
        <w:t xml:space="preserve"> the temple </w:t>
      </w:r>
      <w:r w:rsidR="003A17AA">
        <w:t>to</w:t>
      </w:r>
      <w:r>
        <w:t xml:space="preserve"> go to the Mount of Olives</w:t>
      </w:r>
      <w:r w:rsidR="00B476A3">
        <w:t>. Several commentators no</w:t>
      </w:r>
      <w:r w:rsidR="00A046F2">
        <w:t xml:space="preserve">te the </w:t>
      </w:r>
      <w:r w:rsidR="00187284">
        <w:t xml:space="preserve">ominous tone of this departure </w:t>
      </w:r>
      <w:r w:rsidR="00287703">
        <w:t xml:space="preserve">as it recalls </w:t>
      </w:r>
      <w:r w:rsidR="003975DA">
        <w:t>Ezekiel’s vision of the glory of the Lord departing the temple</w:t>
      </w:r>
      <w:r w:rsidR="00187284">
        <w:t xml:space="preserve"> </w:t>
      </w:r>
      <w:r w:rsidR="00930AAB">
        <w:t>“</w:t>
      </w:r>
      <w:r w:rsidR="00930AAB">
        <w:t>as the chariot throne of God’s glory rises up from inside the temple, pauses at the east gate, and comes to rest on ‘the mountain east of the city’</w:t>
      </w:r>
      <w:r w:rsidR="00BF05EF">
        <w:t>”</w:t>
      </w:r>
      <w:r w:rsidR="00BD12B0" w:rsidRPr="00BD12B0">
        <w:rPr>
          <w:rStyle w:val="FootnoteReference"/>
        </w:rPr>
        <w:t xml:space="preserve"> </w:t>
      </w:r>
      <w:r w:rsidR="00BD12B0">
        <w:rPr>
          <w:rStyle w:val="FootnoteReference"/>
        </w:rPr>
        <w:footnoteReference w:id="4"/>
      </w:r>
      <w:r w:rsidR="00930AAB">
        <w:t xml:space="preserve"> </w:t>
      </w:r>
      <w:r w:rsidR="003975DA">
        <w:t>(</w:t>
      </w:r>
      <w:hyperlink r:id="rId9" w:history="1">
        <w:r w:rsidR="00187284" w:rsidRPr="006732A4">
          <w:rPr>
            <w:rStyle w:val="Hyperlink"/>
          </w:rPr>
          <w:t>Ezekiel 10</w:t>
        </w:r>
        <w:r w:rsidR="00B07077" w:rsidRPr="006732A4">
          <w:rPr>
            <w:rStyle w:val="Hyperlink"/>
          </w:rPr>
          <w:t xml:space="preserve">:18–10; </w:t>
        </w:r>
        <w:r w:rsidR="00187284" w:rsidRPr="006732A4">
          <w:rPr>
            <w:rStyle w:val="Hyperlink"/>
          </w:rPr>
          <w:t>11</w:t>
        </w:r>
        <w:r w:rsidR="00B07077" w:rsidRPr="006732A4">
          <w:rPr>
            <w:rStyle w:val="Hyperlink"/>
          </w:rPr>
          <w:t>:22–23</w:t>
        </w:r>
      </w:hyperlink>
      <w:r w:rsidR="003975DA">
        <w:t>)</w:t>
      </w:r>
      <w:r w:rsidR="0073761E">
        <w:t xml:space="preserve">. As in the time of Babylonian </w:t>
      </w:r>
      <w:r w:rsidR="00BF05EF">
        <w:t>conquest,</w:t>
      </w:r>
      <w:r w:rsidR="0073761E">
        <w:t xml:space="preserve"> the divine presence has left the temple, and now nothing awaits it but destruction.</w:t>
      </w:r>
    </w:p>
    <w:p w14:paraId="0FCF7E2E" w14:textId="1A75FE8B" w:rsidR="0034520A" w:rsidRDefault="00A95183" w:rsidP="00363FE6">
      <w:pPr>
        <w:pStyle w:val="ListParagraph"/>
        <w:numPr>
          <w:ilvl w:val="0"/>
          <w:numId w:val="32"/>
        </w:numPr>
      </w:pPr>
      <w:r>
        <w:t xml:space="preserve">Jesus’ remarks here </w:t>
      </w:r>
      <w:r w:rsidR="00DF7063">
        <w:t xml:space="preserve">in 13:2 </w:t>
      </w:r>
      <w:r>
        <w:t>will be mis</w:t>
      </w:r>
      <w:r w:rsidR="00846D1F">
        <w:t xml:space="preserve">quoted </w:t>
      </w:r>
      <w:r w:rsidR="006E3D1D">
        <w:t>and used to accuse him at trial</w:t>
      </w:r>
      <w:r w:rsidR="00846D1F">
        <w:t xml:space="preserve"> </w:t>
      </w:r>
      <w:r w:rsidR="00DF7063">
        <w:t>(</w:t>
      </w:r>
      <w:hyperlink r:id="rId10" w:history="1">
        <w:r w:rsidR="00846D1F" w:rsidRPr="00290996">
          <w:rPr>
            <w:rStyle w:val="Hyperlink"/>
          </w:rPr>
          <w:t>14:</w:t>
        </w:r>
        <w:r w:rsidR="006E3D1D" w:rsidRPr="00290996">
          <w:rPr>
            <w:rStyle w:val="Hyperlink"/>
          </w:rPr>
          <w:t>5</w:t>
        </w:r>
        <w:r w:rsidR="00846D1F" w:rsidRPr="00290996">
          <w:rPr>
            <w:rStyle w:val="Hyperlink"/>
          </w:rPr>
          <w:t>8</w:t>
        </w:r>
      </w:hyperlink>
      <w:r w:rsidR="00846D1F">
        <w:t>)</w:t>
      </w:r>
      <w:r w:rsidR="00DF7063">
        <w:t xml:space="preserve"> and mock him when he’s </w:t>
      </w:r>
      <w:r w:rsidR="00290996">
        <w:t>dying on the cross (</w:t>
      </w:r>
      <w:hyperlink r:id="rId11" w:history="1">
        <w:r w:rsidR="00290996" w:rsidRPr="00364395">
          <w:rPr>
            <w:rStyle w:val="Hyperlink"/>
          </w:rPr>
          <w:t>15:2</w:t>
        </w:r>
        <w:r w:rsidR="00364395" w:rsidRPr="00364395">
          <w:rPr>
            <w:rStyle w:val="Hyperlink"/>
          </w:rPr>
          <w:t>9</w:t>
        </w:r>
      </w:hyperlink>
      <w:r w:rsidR="00290996">
        <w:t>)</w:t>
      </w:r>
      <w:r w:rsidR="00BD110A">
        <w:t>.</w:t>
      </w:r>
    </w:p>
    <w:p w14:paraId="48396FA4" w14:textId="31B9B63E" w:rsidR="005751E9" w:rsidRDefault="005751E9" w:rsidP="009B0C10">
      <w:pPr>
        <w:pStyle w:val="Heading2"/>
      </w:pPr>
      <w:r w:rsidRPr="00070C84">
        <w:t>Think about</w:t>
      </w:r>
    </w:p>
    <w:p w14:paraId="1BB2B141" w14:textId="5833018A" w:rsidR="009F7602" w:rsidRPr="003234BC" w:rsidRDefault="0032046D" w:rsidP="009F7602">
      <w:r>
        <w:t>Jesus</w:t>
      </w:r>
      <w:r w:rsidR="00501C97">
        <w:t xml:space="preserve">’ disciples are still struggling to see the portrait that Jesus is painting for them. </w:t>
      </w:r>
      <w:r w:rsidR="00121B5F">
        <w:t xml:space="preserve">Everything will change for them in the coming days. Those changes will mark the </w:t>
      </w:r>
      <w:r w:rsidR="00CA59B3">
        <w:t>end of the temple system</w:t>
      </w:r>
      <w:r w:rsidR="00840505">
        <w:t xml:space="preserve"> because God is fulfilling his promise to do something new</w:t>
      </w:r>
      <w:r w:rsidR="00CA59B3">
        <w:t xml:space="preserve">. That’s what Jesus has been </w:t>
      </w:r>
      <w:r w:rsidR="00C97ABF">
        <w:t>communicating ever sense he flipped over th</w:t>
      </w:r>
      <w:r w:rsidR="009F1DD5">
        <w:t>e</w:t>
      </w:r>
      <w:r w:rsidR="00C97ABF">
        <w:t xml:space="preserve"> tables in Mark 11. </w:t>
      </w:r>
      <w:r w:rsidR="00840505">
        <w:t xml:space="preserve">While the physical temple will stand for </w:t>
      </w:r>
      <w:r w:rsidR="00B164D2">
        <w:t xml:space="preserve">several more decades, the curtain that separated God from the people will be torn </w:t>
      </w:r>
      <w:r w:rsidR="001130BE">
        <w:t xml:space="preserve">in half </w:t>
      </w:r>
      <w:r w:rsidR="00B164D2">
        <w:t xml:space="preserve">within the week. </w:t>
      </w:r>
      <w:r w:rsidR="009F55DD">
        <w:t>Jesus’ death and resurrection will be the reconciling event that reun</w:t>
      </w:r>
      <w:r w:rsidR="00880430">
        <w:t xml:space="preserve">ites God </w:t>
      </w:r>
      <w:r w:rsidR="00880430">
        <w:lastRenderedPageBreak/>
        <w:t xml:space="preserve">and humanity. For all those who trust in Jesus, his sacrifice will be enough and his </w:t>
      </w:r>
      <w:r w:rsidR="00AE6735">
        <w:t xml:space="preserve">victory over sin and death complete. </w:t>
      </w:r>
    </w:p>
    <w:p w14:paraId="7779718D" w14:textId="5813A009" w:rsidR="003234BC" w:rsidRPr="003234BC" w:rsidRDefault="00A7667D" w:rsidP="003234BC">
      <w:r>
        <w:t>Yet</w:t>
      </w:r>
      <w:r w:rsidR="00341333">
        <w:t xml:space="preserve">, sitting on the Mount of Olives with Jesus at their side, </w:t>
      </w:r>
      <w:r>
        <w:t>there is still so much uncertainty for the disciples. They want to know</w:t>
      </w:r>
      <w:r w:rsidR="00341333">
        <w:t xml:space="preserve"> what’s coming</w:t>
      </w:r>
      <w:r w:rsidR="00443036">
        <w:t xml:space="preserve">. While we understand more than they did at that moment, we want to know the same thing. </w:t>
      </w:r>
      <w:r w:rsidR="00CB499E">
        <w:t>Yet t</w:t>
      </w:r>
      <w:r w:rsidR="00443036">
        <w:t>he discourse that we’ll be looking at for the rest of the week</w:t>
      </w:r>
      <w:r w:rsidR="00CB499E">
        <w:t xml:space="preserve"> is more about the </w:t>
      </w:r>
      <w:r w:rsidR="00FE1D11">
        <w:t>“</w:t>
      </w:r>
      <w:r w:rsidR="00CB499E">
        <w:t>why</w:t>
      </w:r>
      <w:r w:rsidR="00FE1D11">
        <w:t>”</w:t>
      </w:r>
      <w:r w:rsidR="00CB499E">
        <w:t xml:space="preserve"> than the </w:t>
      </w:r>
      <w:r w:rsidR="00FE1D11">
        <w:t>“</w:t>
      </w:r>
      <w:r w:rsidR="00CB499E">
        <w:t>what</w:t>
      </w:r>
      <w:r w:rsidR="00FE1D11">
        <w:t>”</w:t>
      </w:r>
      <w:r w:rsidR="00CB499E">
        <w:t xml:space="preserve"> and the </w:t>
      </w:r>
      <w:r w:rsidR="00FE1D11">
        <w:t>“</w:t>
      </w:r>
      <w:r w:rsidR="00CB499E">
        <w:t>when.</w:t>
      </w:r>
      <w:r w:rsidR="00FE1D11">
        <w:t>”</w:t>
      </w:r>
      <w:r w:rsidR="00CB499E">
        <w:t xml:space="preserve"> </w:t>
      </w:r>
      <w:r w:rsidR="009E6B79">
        <w:t>Jesus will return and his people are called to</w:t>
      </w:r>
      <w:r w:rsidR="00B82C2B">
        <w:t xml:space="preserve"> </w:t>
      </w:r>
      <w:r w:rsidR="000D6980">
        <w:t xml:space="preserve">be alert and faithful </w:t>
      </w:r>
      <w:r w:rsidR="000518FA">
        <w:t>in the meantime.</w:t>
      </w:r>
    </w:p>
    <w:p w14:paraId="5E7CCA62" w14:textId="4F1066D6" w:rsidR="001A28FC" w:rsidRDefault="001A28FC" w:rsidP="00801E15">
      <w:pPr>
        <w:pStyle w:val="Heading2"/>
      </w:pPr>
      <w:r>
        <w:t>Pray</w:t>
      </w:r>
    </w:p>
    <w:p w14:paraId="4392452B" w14:textId="5C89377E" w:rsidR="00677CB8" w:rsidRDefault="001965BB" w:rsidP="009B0C10">
      <w:r>
        <w:t xml:space="preserve">Praise God that </w:t>
      </w:r>
      <w:r w:rsidR="00254378">
        <w:t xml:space="preserve">in Jesus, he reconciled himself to us! In Christ we have hope! As </w:t>
      </w:r>
      <w:r w:rsidR="0022195A">
        <w:t xml:space="preserve">scary as events can be in our own time, we look to our Lord to see us through. </w:t>
      </w:r>
    </w:p>
    <w:p w14:paraId="6190428D" w14:textId="77777777" w:rsidR="005751E9" w:rsidRDefault="00D6398C" w:rsidP="009B0C10">
      <w:pPr>
        <w:pStyle w:val="Heading1"/>
      </w:pPr>
      <w:r>
        <w:t>Day 2</w:t>
      </w:r>
    </w:p>
    <w:p w14:paraId="7655F762" w14:textId="77777777" w:rsidR="001E28E1" w:rsidRDefault="001E28E1" w:rsidP="009B0C10">
      <w:pPr>
        <w:pStyle w:val="Heading2"/>
      </w:pPr>
      <w:r>
        <w:t>Read</w:t>
      </w:r>
    </w:p>
    <w:p w14:paraId="74571938" w14:textId="5E301A57" w:rsidR="00AE7122" w:rsidRDefault="00AE7122" w:rsidP="00AE7122">
      <w:pPr>
        <w:pStyle w:val="Heading3"/>
      </w:pPr>
      <w:r w:rsidRPr="00AE7122">
        <w:t>Mark 13:</w:t>
      </w:r>
      <w:r w:rsidR="00B32CA8">
        <w:t>3</w:t>
      </w:r>
      <w:r w:rsidRPr="00AE7122">
        <w:t xml:space="preserve">–13 (NIV) </w:t>
      </w:r>
    </w:p>
    <w:p w14:paraId="5426EF99" w14:textId="358B9A71" w:rsidR="00B32CA8" w:rsidRPr="00B32CA8" w:rsidRDefault="00B32CA8" w:rsidP="00B32CA8">
      <w:pPr>
        <w:pStyle w:val="Verses"/>
      </w:pPr>
      <w:r w:rsidRPr="009D29CA">
        <w:rPr>
          <w:vertAlign w:val="superscript"/>
        </w:rPr>
        <w:t>3 </w:t>
      </w:r>
      <w:r w:rsidRPr="009D29CA">
        <w:t xml:space="preserve">As Jesus was sitting on the Mount of Olives opposite the temple, Peter, James, John and Andrew asked him privately, </w:t>
      </w:r>
      <w:r w:rsidRPr="009D29CA">
        <w:rPr>
          <w:vertAlign w:val="superscript"/>
        </w:rPr>
        <w:t>4 </w:t>
      </w:r>
      <w:r w:rsidRPr="009D29CA">
        <w:t>“</w:t>
      </w:r>
      <w:proofErr w:type="gramStart"/>
      <w:r w:rsidRPr="009D29CA">
        <w:t>Tell</w:t>
      </w:r>
      <w:proofErr w:type="gramEnd"/>
      <w:r w:rsidRPr="009D29CA">
        <w:t xml:space="preserve"> us, when will these things happen? And what will be the sign that they are all about to be fulfilled?” </w:t>
      </w:r>
    </w:p>
    <w:p w14:paraId="4C6F73DA" w14:textId="77777777" w:rsidR="00AE7122" w:rsidRPr="00AE7122" w:rsidRDefault="00AE7122" w:rsidP="00AE7122">
      <w:pPr>
        <w:pStyle w:val="Verses"/>
      </w:pPr>
      <w:r w:rsidRPr="00AE7122">
        <w:rPr>
          <w:vertAlign w:val="superscript"/>
        </w:rPr>
        <w:t>5 </w:t>
      </w:r>
      <w:r w:rsidRPr="00AE7122">
        <w:t xml:space="preserve">Jesus said to them: “Watch out that no one deceives you. </w:t>
      </w:r>
      <w:r w:rsidRPr="00AE7122">
        <w:rPr>
          <w:vertAlign w:val="superscript"/>
        </w:rPr>
        <w:t>6 </w:t>
      </w:r>
      <w:r w:rsidRPr="00AE7122">
        <w:t xml:space="preserve">Many will come in my name, claiming, ‘I am he,’ and will deceive many. </w:t>
      </w:r>
      <w:r w:rsidRPr="00AE7122">
        <w:rPr>
          <w:vertAlign w:val="superscript"/>
        </w:rPr>
        <w:t>7 </w:t>
      </w:r>
      <w:r w:rsidRPr="00AE7122">
        <w:t xml:space="preserve">When you hear of wars and rumors of wars, do not be alarmed. Such things must happen, but the end is still to come. </w:t>
      </w:r>
      <w:r w:rsidRPr="00AE7122">
        <w:rPr>
          <w:vertAlign w:val="superscript"/>
        </w:rPr>
        <w:t>8 </w:t>
      </w:r>
      <w:r w:rsidRPr="00AE7122">
        <w:t xml:space="preserve">Nation will rise against nation, and kingdom against kingdom. There will be earthquakes in various places, and famines. These are the beginning of birth pains. </w:t>
      </w:r>
    </w:p>
    <w:p w14:paraId="6ABC4B6F" w14:textId="77777777" w:rsidR="00AE7122" w:rsidRPr="00AE7122" w:rsidRDefault="00AE7122" w:rsidP="00AE7122">
      <w:pPr>
        <w:pStyle w:val="Verses"/>
      </w:pPr>
      <w:r w:rsidRPr="00AE7122">
        <w:rPr>
          <w:vertAlign w:val="superscript"/>
        </w:rPr>
        <w:t>9 </w:t>
      </w:r>
      <w:r w:rsidRPr="00AE7122">
        <w:t xml:space="preserve">“You must be on your guard. You will be handed over to the local councils and flogged in the synagogues. </w:t>
      </w:r>
      <w:proofErr w:type="gramStart"/>
      <w:r w:rsidRPr="00AE7122">
        <w:t>On account of</w:t>
      </w:r>
      <w:proofErr w:type="gramEnd"/>
      <w:r w:rsidRPr="00AE7122">
        <w:t xml:space="preserve"> me you will stand before governors and kings as witnesses to them. </w:t>
      </w:r>
      <w:r w:rsidRPr="00AE7122">
        <w:rPr>
          <w:vertAlign w:val="superscript"/>
        </w:rPr>
        <w:t>10 </w:t>
      </w:r>
      <w:r w:rsidRPr="00AE7122">
        <w:t xml:space="preserve">And the gospel must first be preached to all nations. </w:t>
      </w:r>
      <w:r w:rsidRPr="00AE7122">
        <w:rPr>
          <w:vertAlign w:val="superscript"/>
        </w:rPr>
        <w:t>11 </w:t>
      </w:r>
      <w:r w:rsidRPr="00AE7122">
        <w:t xml:space="preserve">Whenever you are arrested and brought to trial, do not worry beforehand about what to say. Just say whatever is given you at the time, for it is not you </w:t>
      </w:r>
      <w:proofErr w:type="gramStart"/>
      <w:r w:rsidRPr="00AE7122">
        <w:t>speaking</w:t>
      </w:r>
      <w:proofErr w:type="gramEnd"/>
      <w:r w:rsidRPr="00AE7122">
        <w:t xml:space="preserve">, but the Holy Spirit. </w:t>
      </w:r>
    </w:p>
    <w:p w14:paraId="54A6C7FA" w14:textId="77777777" w:rsidR="00AE7122" w:rsidRPr="00AE7122" w:rsidRDefault="00AE7122" w:rsidP="00AE7122">
      <w:pPr>
        <w:pStyle w:val="Verses"/>
      </w:pPr>
      <w:r w:rsidRPr="00AE7122">
        <w:rPr>
          <w:vertAlign w:val="superscript"/>
        </w:rPr>
        <w:t>12 </w:t>
      </w:r>
      <w:r w:rsidRPr="00AE7122">
        <w:t xml:space="preserve">“Brother will betray brother to death, and a father his child. Children will rebel against their parents and have them put to death. </w:t>
      </w:r>
      <w:r w:rsidRPr="00AE7122">
        <w:rPr>
          <w:vertAlign w:val="superscript"/>
        </w:rPr>
        <w:t>13 </w:t>
      </w:r>
      <w:r w:rsidRPr="00AE7122">
        <w:t xml:space="preserve">Everyone will hate you because of me, but the one who stands firm to the end will be saved. </w:t>
      </w:r>
    </w:p>
    <w:p w14:paraId="6FC01B11" w14:textId="77777777" w:rsidR="00712833" w:rsidRDefault="00712833" w:rsidP="009B0C10">
      <w:pPr>
        <w:pStyle w:val="Heading2"/>
        <w:rPr>
          <w:sz w:val="36"/>
          <w:szCs w:val="36"/>
        </w:rPr>
      </w:pPr>
      <w:r w:rsidRPr="00070C84">
        <w:t>Study</w:t>
      </w:r>
      <w:r>
        <w:rPr>
          <w:sz w:val="36"/>
          <w:szCs w:val="36"/>
        </w:rPr>
        <w:t xml:space="preserve"> </w:t>
      </w:r>
    </w:p>
    <w:p w14:paraId="06C78F06" w14:textId="41044F01" w:rsidR="006270ED" w:rsidRDefault="006270ED" w:rsidP="00131D05">
      <w:proofErr w:type="gramStart"/>
      <w:r>
        <w:t>Scholars</w:t>
      </w:r>
      <w:proofErr w:type="gramEnd"/>
      <w:r>
        <w:t xml:space="preserve"> debate what </w:t>
      </w:r>
      <w:r w:rsidR="00785EEA">
        <w:t xml:space="preserve">set of </w:t>
      </w:r>
      <w:r>
        <w:t>e</w:t>
      </w:r>
      <w:r w:rsidR="00785EEA">
        <w:t xml:space="preserve">vents Jesus is describing here and for the rest of </w:t>
      </w:r>
      <w:r w:rsidR="00DF681E">
        <w:t>this discourse in Mark 13</w:t>
      </w:r>
      <w:r w:rsidR="00785EEA">
        <w:t xml:space="preserve">. At the risk of over-generalizing, we can find </w:t>
      </w:r>
      <w:r w:rsidR="000E238D">
        <w:t>three</w:t>
      </w:r>
      <w:r w:rsidR="00785EEA">
        <w:t xml:space="preserve"> main views:</w:t>
      </w:r>
    </w:p>
    <w:p w14:paraId="3DA23E1C" w14:textId="24CAB6D2" w:rsidR="00785EEA" w:rsidRDefault="00785EEA" w:rsidP="00785EEA">
      <w:pPr>
        <w:pStyle w:val="ListParagraph"/>
        <w:numPr>
          <w:ilvl w:val="0"/>
          <w:numId w:val="40"/>
        </w:numPr>
      </w:pPr>
      <w:r>
        <w:lastRenderedPageBreak/>
        <w:t xml:space="preserve">Jesus is </w:t>
      </w:r>
      <w:r w:rsidR="001A4259">
        <w:t xml:space="preserve">predicting the </w:t>
      </w:r>
      <w:r w:rsidR="00F420B5">
        <w:t>destruction</w:t>
      </w:r>
      <w:r w:rsidR="001A4259">
        <w:t xml:space="preserve"> of the temple and the fate of </w:t>
      </w:r>
      <w:r w:rsidR="00BE781E">
        <w:t xml:space="preserve">his earthly followers. His words will come to pass </w:t>
      </w:r>
      <w:r w:rsidR="009E5267">
        <w:t>within a few decades with the destruction of the Jerusalem temple and the persecution of both Christians and Jews under the Roman Emperor.</w:t>
      </w:r>
    </w:p>
    <w:p w14:paraId="5F539818" w14:textId="5D57BC31" w:rsidR="008100BD" w:rsidRDefault="008100BD" w:rsidP="00785EEA">
      <w:pPr>
        <w:pStyle w:val="ListParagraph"/>
        <w:numPr>
          <w:ilvl w:val="0"/>
          <w:numId w:val="40"/>
        </w:numPr>
      </w:pPr>
      <w:r>
        <w:t xml:space="preserve">Jesus is predicting the “end of days,” the time that precedes his </w:t>
      </w:r>
      <w:proofErr w:type="spellStart"/>
      <w:r w:rsidR="005C28AC" w:rsidRPr="005C28AC">
        <w:rPr>
          <w:i/>
          <w:iCs/>
        </w:rPr>
        <w:t>parousia</w:t>
      </w:r>
      <w:proofErr w:type="spellEnd"/>
      <w:r w:rsidR="005C28AC">
        <w:t xml:space="preserve"> or </w:t>
      </w:r>
      <w:r>
        <w:t xml:space="preserve">second coming. </w:t>
      </w:r>
    </w:p>
    <w:p w14:paraId="75FF1CB6" w14:textId="25780F54" w:rsidR="00054305" w:rsidRDefault="000E238D" w:rsidP="00713E2B">
      <w:pPr>
        <w:pStyle w:val="ListParagraph"/>
        <w:numPr>
          <w:ilvl w:val="0"/>
          <w:numId w:val="40"/>
        </w:numPr>
      </w:pPr>
      <w:r>
        <w:t xml:space="preserve">Jesus is predicting </w:t>
      </w:r>
      <w:r w:rsidR="00FE4E88">
        <w:t>multiple series of events, some of which will happen decades after his death</w:t>
      </w:r>
      <w:r w:rsidR="005D54EE">
        <w:t xml:space="preserve"> and </w:t>
      </w:r>
      <w:r w:rsidR="00D05AB9">
        <w:t>some occurring</w:t>
      </w:r>
      <w:r w:rsidR="005D54EE">
        <w:t xml:space="preserve"> in the time between his ascension and second coming</w:t>
      </w:r>
      <w:r w:rsidR="00935BCF">
        <w:t>, including those that occur immediately before his return</w:t>
      </w:r>
      <w:r w:rsidR="00631DE8">
        <w:t xml:space="preserve">. Scholars debate at what point </w:t>
      </w:r>
      <w:r w:rsidR="00D86CC5">
        <w:t>in chapter 13 Jesus transitions from</w:t>
      </w:r>
      <w:r w:rsidR="00B3718D">
        <w:t xml:space="preserve"> the time of the temple’s destruction and</w:t>
      </w:r>
      <w:r w:rsidR="00D86CC5">
        <w:t xml:space="preserve"> later events that will precede his second coming. </w:t>
      </w:r>
    </w:p>
    <w:p w14:paraId="6AD39F1C" w14:textId="4197E27B" w:rsidR="00C229BF" w:rsidRDefault="00F7418A" w:rsidP="00054305">
      <w:pPr>
        <w:ind w:left="360"/>
      </w:pPr>
      <w:r>
        <w:t xml:space="preserve">Look back through the verses above. Could </w:t>
      </w:r>
      <w:r w:rsidR="0092482A">
        <w:t>Jesus’ descriptions of events</w:t>
      </w:r>
      <w:r>
        <w:t xml:space="preserve"> be tied to the destruction of the temple? Are there any that </w:t>
      </w:r>
      <w:r w:rsidR="0092482A">
        <w:t xml:space="preserve">you don’t think </w:t>
      </w:r>
      <w:r w:rsidR="002F2D48">
        <w:t xml:space="preserve">could be explained </w:t>
      </w:r>
      <w:r w:rsidR="00C20746">
        <w:t>with the temple destruction?</w:t>
      </w:r>
      <w:r w:rsidR="0092482A">
        <w:t xml:space="preserve"> Which ones and why?</w:t>
      </w:r>
    </w:p>
    <w:p w14:paraId="34FE345E" w14:textId="11809904" w:rsidR="006A283A" w:rsidRPr="00106D70" w:rsidRDefault="00B43835" w:rsidP="006A283A">
      <w:pPr>
        <w:pStyle w:val="Subtitle1"/>
      </w:pPr>
      <w:r w:rsidRPr="00BE5D1A">
        <w:t>Think about</w:t>
      </w:r>
      <w:r w:rsidR="00906CFC" w:rsidRPr="00BE5D1A">
        <w:t xml:space="preserve"> </w:t>
      </w:r>
    </w:p>
    <w:p w14:paraId="0950AB7D" w14:textId="77777777" w:rsidR="00B32CA8" w:rsidRPr="001C7CE7" w:rsidRDefault="00B32CA8" w:rsidP="00B32CA8">
      <w:r>
        <w:t xml:space="preserve">An awareness of the “end of days” or the “day of the Lord” was deeply embedded in Jewish tradition. They awaited a final judgement when the Lord would vindicate his people and judge evil. This terrible judgment would end “this present age” and usher in an era of complete justice and peace. So, when Jesus warns of the temple’s destruction, the disciples already have an inkling of what that might </w:t>
      </w:r>
      <w:proofErr w:type="gramStart"/>
      <w:r>
        <w:t>mean</w:t>
      </w:r>
      <w:proofErr w:type="gramEnd"/>
      <w:r>
        <w:t xml:space="preserve"> and they want a sign. Jesus doesn’t give them a single sign, but instead a warning not to be deceived. </w:t>
      </w:r>
    </w:p>
    <w:p w14:paraId="6B2BBC3D" w14:textId="638DDFD4" w:rsidR="006A283A" w:rsidRDefault="006A283A" w:rsidP="009B0C10">
      <w:r>
        <w:t xml:space="preserve">As we study this passage this week, Jesus’ warning to the disciples </w:t>
      </w:r>
      <w:r w:rsidR="003F16ED">
        <w:t>can apply to us as well</w:t>
      </w:r>
      <w:r w:rsidR="00F777B5">
        <w:t>. The disciples “</w:t>
      </w:r>
      <w:r w:rsidRPr="006A283A">
        <w:t>need to heed Jesus’ warnings to prevent being beguiled by end-time fervor. Terrible events will occur</w:t>
      </w:r>
      <w:r w:rsidR="00F7418A">
        <w:t>..</w:t>
      </w:r>
      <w:r w:rsidRPr="006A283A">
        <w:t>.These events should not cause undue dread or hysteria or distract them from their calling.</w:t>
      </w:r>
      <w:r w:rsidR="00F7418A">
        <w:t>”</w:t>
      </w:r>
      <w:r w:rsidRPr="006A283A">
        <w:rPr>
          <w:vertAlign w:val="superscript"/>
        </w:rPr>
        <w:footnoteReference w:id="5"/>
      </w:r>
    </w:p>
    <w:p w14:paraId="54D0B08A" w14:textId="294E87B3" w:rsidR="008219EF" w:rsidRPr="00C813DA" w:rsidRDefault="00F20C46" w:rsidP="009B0C10">
      <w:r>
        <w:t>E</w:t>
      </w:r>
      <w:r>
        <w:t xml:space="preserve">ndless end time speculation will only amp up our fear. </w:t>
      </w:r>
      <w:r w:rsidR="00080620">
        <w:t xml:space="preserve">Instead of looking for the anti-Christ in every world leader, tech </w:t>
      </w:r>
      <w:r w:rsidR="00BC1EC3">
        <w:t>mogul,</w:t>
      </w:r>
      <w:r w:rsidR="00080620">
        <w:t xml:space="preserve"> or celebrity, we should be looking to </w:t>
      </w:r>
      <w:r w:rsidR="00234963">
        <w:t xml:space="preserve">love, serve, and encourage those around us. That’s what it means to be ready for his return. </w:t>
      </w:r>
    </w:p>
    <w:p w14:paraId="48814C4A" w14:textId="77777777" w:rsidR="0032785F" w:rsidRDefault="001A28FC" w:rsidP="0032785F">
      <w:pPr>
        <w:pStyle w:val="Heading2"/>
      </w:pPr>
      <w:r>
        <w:t>Pray</w:t>
      </w:r>
    </w:p>
    <w:p w14:paraId="4E5F1A88" w14:textId="74FB30D9" w:rsidR="0032785F" w:rsidRPr="0032785F" w:rsidRDefault="00531CE0" w:rsidP="0032785F">
      <w:r>
        <w:t xml:space="preserve">No matter what </w:t>
      </w:r>
      <w:proofErr w:type="gramStart"/>
      <w:r>
        <w:t>time period</w:t>
      </w:r>
      <w:proofErr w:type="gramEnd"/>
      <w:r>
        <w:t xml:space="preserve"> disciples of Jesus find themselves in, </w:t>
      </w:r>
      <w:r w:rsidR="000E231D">
        <w:t xml:space="preserve">whether </w:t>
      </w:r>
      <w:r w:rsidR="00FA278C">
        <w:t xml:space="preserve">watching the temple fall in 70 A.D. or eagerly awaiting his second coming, we </w:t>
      </w:r>
      <w:r w:rsidR="008219EF">
        <w:t>trust in our faithful Lord. He will give us strength to endure. Praise him for that.</w:t>
      </w:r>
    </w:p>
    <w:p w14:paraId="4A74571E" w14:textId="77777777" w:rsidR="00787F99" w:rsidRPr="00DE0D2C" w:rsidRDefault="00787F99" w:rsidP="009B0C10">
      <w:pPr>
        <w:pStyle w:val="Heading1"/>
      </w:pPr>
      <w:r w:rsidRPr="00DE0D2C">
        <w:lastRenderedPageBreak/>
        <w:t xml:space="preserve">Day </w:t>
      </w:r>
      <w:r w:rsidR="00FF05A1">
        <w:t>3</w:t>
      </w:r>
    </w:p>
    <w:p w14:paraId="6C3EFB27" w14:textId="77777777" w:rsidR="00787F99" w:rsidRPr="00D46C6B" w:rsidRDefault="00787F99" w:rsidP="009B0C10">
      <w:pPr>
        <w:pStyle w:val="Heading2"/>
      </w:pPr>
      <w:r w:rsidRPr="00D46C6B">
        <w:t>Read</w:t>
      </w:r>
    </w:p>
    <w:p w14:paraId="40E8947B" w14:textId="2081FE0E" w:rsidR="00343DE4" w:rsidRPr="00343DE4" w:rsidRDefault="00343DE4" w:rsidP="00343DE4">
      <w:pPr>
        <w:pStyle w:val="Heading3"/>
      </w:pPr>
      <w:r w:rsidRPr="00343DE4">
        <w:t>Mark 13:14–2</w:t>
      </w:r>
      <w:r w:rsidR="00935FED">
        <w:t>3</w:t>
      </w:r>
      <w:r w:rsidRPr="00343DE4">
        <w:t xml:space="preserve"> (NIV) </w:t>
      </w:r>
    </w:p>
    <w:p w14:paraId="35950ED9" w14:textId="77777777" w:rsidR="00343DE4" w:rsidRPr="00343DE4" w:rsidRDefault="00343DE4" w:rsidP="00343DE4">
      <w:pPr>
        <w:pStyle w:val="Verses"/>
        <w:rPr>
          <w:shd w:val="clear" w:color="auto" w:fill="FFFFFF"/>
        </w:rPr>
      </w:pPr>
      <w:r w:rsidRPr="00343DE4">
        <w:rPr>
          <w:shd w:val="clear" w:color="auto" w:fill="FFFFFF"/>
          <w:vertAlign w:val="superscript"/>
        </w:rPr>
        <w:t>14 </w:t>
      </w:r>
      <w:r w:rsidRPr="00343DE4">
        <w:rPr>
          <w:shd w:val="clear" w:color="auto" w:fill="FFFFFF"/>
        </w:rPr>
        <w:t>“When you see ‘the abomination that causes desolation</w:t>
      </w:r>
      <w:proofErr w:type="gramStart"/>
      <w:r w:rsidRPr="00343DE4">
        <w:rPr>
          <w:shd w:val="clear" w:color="auto" w:fill="FFFFFF"/>
        </w:rPr>
        <w:t>’  standing</w:t>
      </w:r>
      <w:proofErr w:type="gramEnd"/>
      <w:r w:rsidRPr="00343DE4">
        <w:rPr>
          <w:shd w:val="clear" w:color="auto" w:fill="FFFFFF"/>
        </w:rPr>
        <w:t xml:space="preserve"> where it does not belong—let the reader understand—then let those who are in Judea flee to the mountains. </w:t>
      </w:r>
      <w:r w:rsidRPr="00343DE4">
        <w:rPr>
          <w:shd w:val="clear" w:color="auto" w:fill="FFFFFF"/>
          <w:vertAlign w:val="superscript"/>
        </w:rPr>
        <w:t>15 </w:t>
      </w:r>
      <w:r w:rsidRPr="00343DE4">
        <w:rPr>
          <w:shd w:val="clear" w:color="auto" w:fill="FFFFFF"/>
        </w:rPr>
        <w:t xml:space="preserve">Let no one on the housetop go down or enter the house to take anything out. </w:t>
      </w:r>
      <w:r w:rsidRPr="00343DE4">
        <w:rPr>
          <w:shd w:val="clear" w:color="auto" w:fill="FFFFFF"/>
          <w:vertAlign w:val="superscript"/>
        </w:rPr>
        <w:t>16 </w:t>
      </w:r>
      <w:r w:rsidRPr="00343DE4">
        <w:rPr>
          <w:shd w:val="clear" w:color="auto" w:fill="FFFFFF"/>
        </w:rPr>
        <w:t xml:space="preserve">Let no one in the field go back to get their cloak. </w:t>
      </w:r>
      <w:r w:rsidRPr="00343DE4">
        <w:rPr>
          <w:shd w:val="clear" w:color="auto" w:fill="FFFFFF"/>
          <w:vertAlign w:val="superscript"/>
        </w:rPr>
        <w:t>17 </w:t>
      </w:r>
      <w:r w:rsidRPr="00343DE4">
        <w:rPr>
          <w:shd w:val="clear" w:color="auto" w:fill="FFFFFF"/>
        </w:rPr>
        <w:t xml:space="preserve">How dreadful it will be in those days for pregnant women and nursing mothers! </w:t>
      </w:r>
      <w:r w:rsidRPr="00343DE4">
        <w:rPr>
          <w:shd w:val="clear" w:color="auto" w:fill="FFFFFF"/>
          <w:vertAlign w:val="superscript"/>
        </w:rPr>
        <w:t>18 </w:t>
      </w:r>
      <w:r w:rsidRPr="00343DE4">
        <w:rPr>
          <w:shd w:val="clear" w:color="auto" w:fill="FFFFFF"/>
        </w:rPr>
        <w:t xml:space="preserve">Pray that this will not take place in winter, </w:t>
      </w:r>
      <w:r w:rsidRPr="00343DE4">
        <w:rPr>
          <w:shd w:val="clear" w:color="auto" w:fill="FFFFFF"/>
          <w:vertAlign w:val="superscript"/>
        </w:rPr>
        <w:t>19 </w:t>
      </w:r>
      <w:r w:rsidRPr="00343DE4">
        <w:rPr>
          <w:shd w:val="clear" w:color="auto" w:fill="FFFFFF"/>
        </w:rPr>
        <w:t xml:space="preserve">because those will be days of distress unequaled from the beginning, when God created the world, until now—and never to be equaled again. </w:t>
      </w:r>
    </w:p>
    <w:p w14:paraId="32675E58" w14:textId="77777777" w:rsidR="00343DE4" w:rsidRPr="00343DE4" w:rsidRDefault="00343DE4" w:rsidP="00343DE4">
      <w:pPr>
        <w:pStyle w:val="Verses"/>
        <w:rPr>
          <w:shd w:val="clear" w:color="auto" w:fill="FFFFFF"/>
        </w:rPr>
      </w:pPr>
      <w:r w:rsidRPr="00343DE4">
        <w:rPr>
          <w:shd w:val="clear" w:color="auto" w:fill="FFFFFF"/>
          <w:vertAlign w:val="superscript"/>
        </w:rPr>
        <w:t>20 </w:t>
      </w:r>
      <w:r w:rsidRPr="00343DE4">
        <w:rPr>
          <w:shd w:val="clear" w:color="auto" w:fill="FFFFFF"/>
        </w:rPr>
        <w:t xml:space="preserve">“If the Lord had not cut short those days, no one would survive. But for the sake of the elect, whom he has chosen, he has shortened them. </w:t>
      </w:r>
      <w:r w:rsidRPr="00343DE4">
        <w:rPr>
          <w:shd w:val="clear" w:color="auto" w:fill="FFFFFF"/>
          <w:vertAlign w:val="superscript"/>
        </w:rPr>
        <w:t>21 </w:t>
      </w:r>
      <w:r w:rsidRPr="00343DE4">
        <w:rPr>
          <w:shd w:val="clear" w:color="auto" w:fill="FFFFFF"/>
        </w:rPr>
        <w:t xml:space="preserve">At that time if anyone says to you, ‘Look, here is the Messiah!’ or, ‘Look, there he is!’ do not believe it. </w:t>
      </w:r>
      <w:r w:rsidRPr="00343DE4">
        <w:rPr>
          <w:shd w:val="clear" w:color="auto" w:fill="FFFFFF"/>
          <w:vertAlign w:val="superscript"/>
        </w:rPr>
        <w:t>22 </w:t>
      </w:r>
      <w:r w:rsidRPr="00343DE4">
        <w:rPr>
          <w:shd w:val="clear" w:color="auto" w:fill="FFFFFF"/>
        </w:rPr>
        <w:t xml:space="preserve">For false messiahs and false prophets will appear and perform signs and wonders to deceive, if possible, even the elect. </w:t>
      </w:r>
      <w:r w:rsidRPr="00343DE4">
        <w:rPr>
          <w:shd w:val="clear" w:color="auto" w:fill="FFFFFF"/>
          <w:vertAlign w:val="superscript"/>
        </w:rPr>
        <w:t>23 </w:t>
      </w:r>
      <w:r w:rsidRPr="00343DE4">
        <w:rPr>
          <w:shd w:val="clear" w:color="auto" w:fill="FFFFFF"/>
        </w:rPr>
        <w:t xml:space="preserve">So be on your guard; I have told you everything ahead of time. </w:t>
      </w:r>
    </w:p>
    <w:p w14:paraId="4F92FBA6" w14:textId="04864C7D" w:rsidR="00FD4AF6" w:rsidRPr="00FD4AF6" w:rsidRDefault="00343DE4" w:rsidP="00FD4AF6">
      <w:pPr>
        <w:pStyle w:val="Verses"/>
        <w:rPr>
          <w:shd w:val="clear" w:color="auto" w:fill="FFFFFF"/>
        </w:rPr>
      </w:pPr>
      <w:r w:rsidRPr="00343DE4">
        <w:rPr>
          <w:shd w:val="clear" w:color="auto" w:fill="FFFFFF"/>
        </w:rPr>
        <w:t xml:space="preserve"> </w:t>
      </w:r>
    </w:p>
    <w:p w14:paraId="29208A3D" w14:textId="77777777" w:rsidR="002F6C87" w:rsidRDefault="002F6C87" w:rsidP="009B0C10">
      <w:pPr>
        <w:pStyle w:val="Heading2"/>
        <w:rPr>
          <w:sz w:val="36"/>
          <w:szCs w:val="36"/>
        </w:rPr>
      </w:pPr>
      <w:r w:rsidRPr="00070C84">
        <w:t>Study</w:t>
      </w:r>
      <w:r>
        <w:rPr>
          <w:sz w:val="36"/>
          <w:szCs w:val="36"/>
        </w:rPr>
        <w:t xml:space="preserve"> </w:t>
      </w:r>
    </w:p>
    <w:p w14:paraId="1A1886EC" w14:textId="72E69E03" w:rsidR="00EF6EDB" w:rsidRPr="002F0296" w:rsidRDefault="002C1CF9" w:rsidP="00EF6EDB">
      <w:pPr>
        <w:pStyle w:val="ListParagraph"/>
        <w:numPr>
          <w:ilvl w:val="0"/>
          <w:numId w:val="37"/>
        </w:numPr>
      </w:pPr>
      <w:r>
        <w:t>Once again, scholars differ on precisely what events Jesus is describing and when</w:t>
      </w:r>
      <w:r w:rsidR="006A0E4A">
        <w:t xml:space="preserve">. (If you missed yesterday’s Engage God Daily, go </w:t>
      </w:r>
      <w:proofErr w:type="gramStart"/>
      <w:r w:rsidR="006A0E4A">
        <w:t>back</w:t>
      </w:r>
      <w:proofErr w:type="gramEnd"/>
      <w:r w:rsidR="006A0E4A">
        <w:t xml:space="preserve"> and take a look, I outlined them there.) </w:t>
      </w:r>
      <w:r w:rsidR="00707B52">
        <w:t xml:space="preserve">A dive into first century history reveals </w:t>
      </w:r>
      <w:r w:rsidR="001475E2">
        <w:t xml:space="preserve">would-be Messiahs who tried to rouse the people to rebel against Rome. </w:t>
      </w:r>
      <w:r w:rsidR="008933B7">
        <w:t>The destruction of the temple and the sac</w:t>
      </w:r>
      <w:r w:rsidR="00885EAB">
        <w:t>k</w:t>
      </w:r>
      <w:r w:rsidR="008933B7">
        <w:t>ing of</w:t>
      </w:r>
      <w:r w:rsidR="00885EAB">
        <w:t xml:space="preserve"> Rome did send people fleeing into the mountains that surrounded the city. </w:t>
      </w:r>
      <w:proofErr w:type="gramStart"/>
      <w:r w:rsidR="00910FF7">
        <w:t>Yet,</w:t>
      </w:r>
      <w:proofErr w:type="gramEnd"/>
      <w:r w:rsidR="00910FF7">
        <w:t xml:space="preserve"> do you notice any verses that you think might be better explained</w:t>
      </w:r>
      <w:r w:rsidR="009F5E34">
        <w:t xml:space="preserve"> with the view that Jesus is talking about the “end of days”</w:t>
      </w:r>
      <w:r w:rsidR="00BC56FB">
        <w:t xml:space="preserve"> immediately before his return</w:t>
      </w:r>
      <w:r w:rsidR="009F5E34">
        <w:t>?</w:t>
      </w:r>
    </w:p>
    <w:p w14:paraId="2ADD2F68" w14:textId="39B7CACF" w:rsidR="0037293A" w:rsidRDefault="00133D75" w:rsidP="003D1288">
      <w:pPr>
        <w:pStyle w:val="ListParagraph"/>
        <w:numPr>
          <w:ilvl w:val="0"/>
          <w:numId w:val="37"/>
        </w:numPr>
      </w:pPr>
      <w:r w:rsidRPr="00133D75">
        <w:t>The expression “abomination that causes desolation” comes from several places in Daniel (</w:t>
      </w:r>
      <w:hyperlink r:id="rId12" w:history="1">
        <w:r w:rsidR="009D2D24" w:rsidRPr="009F6F20">
          <w:rPr>
            <w:rStyle w:val="Hyperlink"/>
          </w:rPr>
          <w:t xml:space="preserve">Daniel </w:t>
        </w:r>
        <w:r w:rsidRPr="009F6F20">
          <w:rPr>
            <w:rStyle w:val="Hyperlink"/>
          </w:rPr>
          <w:t>9:27; 11:31; 12:11</w:t>
        </w:r>
      </w:hyperlink>
      <w:r w:rsidRPr="00133D75">
        <w:t xml:space="preserve">) that looked ahead to Antiochus IV Epiphanes desecrating the temple by erecting a pagan altar within it in 167 BC </w:t>
      </w:r>
      <w:r w:rsidR="009F6F20">
        <w:t xml:space="preserve">. </w:t>
      </w:r>
      <w:r w:rsidRPr="00133D75">
        <w:t>This was an abomination that caused “desolation” in that it defiled the temple, preventing Jews from worshiping there.</w:t>
      </w:r>
      <w:r w:rsidRPr="00133D75">
        <w:rPr>
          <w:vertAlign w:val="superscript"/>
        </w:rPr>
        <w:footnoteReference w:id="6"/>
      </w:r>
    </w:p>
    <w:p w14:paraId="5AEC4502" w14:textId="7AE60F9C" w:rsidR="00A95E20" w:rsidRDefault="00A95E20" w:rsidP="003D1288">
      <w:pPr>
        <w:pStyle w:val="ListParagraph"/>
        <w:numPr>
          <w:ilvl w:val="0"/>
          <w:numId w:val="37"/>
        </w:numPr>
      </w:pPr>
      <w:r>
        <w:t>For help with verse 20</w:t>
      </w:r>
      <w:r w:rsidR="00560778">
        <w:t xml:space="preserve">, read the </w:t>
      </w:r>
      <w:hyperlink r:id="rId13" w:history="1">
        <w:r w:rsidR="00560778" w:rsidRPr="00560778">
          <w:rPr>
            <w:rStyle w:val="Hyperlink"/>
          </w:rPr>
          <w:t>Faithlife Bible study note</w:t>
        </w:r>
      </w:hyperlink>
      <w:r w:rsidR="00560778">
        <w:t>.</w:t>
      </w:r>
    </w:p>
    <w:p w14:paraId="40DA8C5D" w14:textId="77777777" w:rsidR="00606777" w:rsidRDefault="00AC4EE0" w:rsidP="009B0C10">
      <w:pPr>
        <w:pStyle w:val="Heading2"/>
      </w:pPr>
      <w:r w:rsidRPr="00AC4EE0">
        <w:lastRenderedPageBreak/>
        <w:t>Think about</w:t>
      </w:r>
    </w:p>
    <w:p w14:paraId="30F75488" w14:textId="77777777" w:rsidR="00654115" w:rsidRDefault="007917AE" w:rsidP="007917AE">
      <w:r w:rsidRPr="007917AE">
        <w:t xml:space="preserve">Garland notes that </w:t>
      </w:r>
      <w:r>
        <w:t xml:space="preserve">Jesus’ </w:t>
      </w:r>
      <w:r w:rsidRPr="007917AE">
        <w:t xml:space="preserve">discourse </w:t>
      </w:r>
      <w:r>
        <w:t xml:space="preserve">in Mark 13 </w:t>
      </w:r>
      <w:r w:rsidRPr="007917AE">
        <w:t>includes seventeen imperatives</w:t>
      </w:r>
      <w:r w:rsidR="00654115">
        <w:t>. Imagine how Mark’s readers would have received these words and consider how we should receive them now.</w:t>
      </w:r>
    </w:p>
    <w:p w14:paraId="1332C016" w14:textId="59BDCDB8" w:rsidR="007917AE" w:rsidRPr="007917AE" w:rsidRDefault="00654115" w:rsidP="007917AE">
      <w:r>
        <w:t xml:space="preserve">Garland goes on, </w:t>
      </w:r>
      <w:r w:rsidR="007917AE" w:rsidRPr="007917AE">
        <w:t xml:space="preserve">“Christians need to be forewarned so that they can be forearmed. They will face adversity, harrowing persecution, false alarms, and the ruin of nations, even their own…He also wants to assure the fainthearted. Persecution should not take them by surprise. When one lives </w:t>
      </w:r>
      <w:proofErr w:type="gramStart"/>
      <w:r w:rsidR="007917AE" w:rsidRPr="007917AE">
        <w:t>in the midst of</w:t>
      </w:r>
      <w:proofErr w:type="gramEnd"/>
      <w:r w:rsidR="007917AE" w:rsidRPr="007917AE">
        <w:t xml:space="preserve"> a firestorm of persecution, one cannot always perceive how God’s purposes are being accomplished in the world. Mark helps readers see that the persecutions they suffer must be suffered. Things may look </w:t>
      </w:r>
      <w:proofErr w:type="gramStart"/>
      <w:r w:rsidR="007917AE" w:rsidRPr="007917AE">
        <w:t>bleak</w:t>
      </w:r>
      <w:proofErr w:type="gramEnd"/>
      <w:r w:rsidR="007917AE" w:rsidRPr="007917AE">
        <w:t xml:space="preserve"> and all hope seem lost, but God is still fully in control and God’s purposes will triumph. They may not understand why they suffer, but they can take comfort in knowing that they follow the steps of their Lord.”</w:t>
      </w:r>
      <w:r w:rsidR="007917AE" w:rsidRPr="007917AE">
        <w:rPr>
          <w:vertAlign w:val="superscript"/>
        </w:rPr>
        <w:footnoteReference w:id="7"/>
      </w:r>
    </w:p>
    <w:p w14:paraId="5CC8B9D7" w14:textId="77777777" w:rsidR="00787F99" w:rsidRDefault="006F6D5B" w:rsidP="009B0C10">
      <w:pPr>
        <w:pStyle w:val="Heading2"/>
      </w:pPr>
      <w:r>
        <w:t>Pray</w:t>
      </w:r>
    </w:p>
    <w:p w14:paraId="1C7D926C" w14:textId="6189E322" w:rsidR="00D272A8" w:rsidRPr="00F6625A" w:rsidRDefault="00D272A8" w:rsidP="00D272A8">
      <w:r>
        <w:t>W</w:t>
      </w:r>
      <w:r w:rsidR="00A369CC">
        <w:t xml:space="preserve">e can sense Jesus’ compassion for the </w:t>
      </w:r>
      <w:r w:rsidR="004D7D45">
        <w:t xml:space="preserve">people’s </w:t>
      </w:r>
      <w:r w:rsidR="00A369CC">
        <w:t>suffering</w:t>
      </w:r>
      <w:r w:rsidR="006C0E9A">
        <w:t>, and this was days before he would endure his own suffering. No matter how bleak things get, we must</w:t>
      </w:r>
      <w:r w:rsidR="004D7D45">
        <w:t xml:space="preserve"> remain faithful to Jesus. Pray for endurance and strength today.</w:t>
      </w:r>
    </w:p>
    <w:p w14:paraId="215FF5FE" w14:textId="77777777" w:rsidR="005622FF" w:rsidRDefault="005622FF" w:rsidP="009B0C10">
      <w:pPr>
        <w:pStyle w:val="Heading1"/>
      </w:pPr>
      <w:r>
        <w:t>Day 4</w:t>
      </w:r>
    </w:p>
    <w:p w14:paraId="65D09EDA" w14:textId="4CFC88D8" w:rsidR="00834D35" w:rsidRPr="00B0655F" w:rsidRDefault="00D01FE6" w:rsidP="00026D7B">
      <w:r>
        <w:t>The Pastor’s Pregame Podcast is back this week just in time to unpack this challenging chapter! You won’t want to miss this one. Listen at</w:t>
      </w:r>
      <w:r w:rsidR="00925899" w:rsidRPr="00B0655F">
        <w:t xml:space="preserve"> </w:t>
      </w:r>
      <w:hyperlink r:id="rId14" w:history="1">
        <w:r w:rsidR="00925899" w:rsidRPr="00B0655F">
          <w:rPr>
            <w:rStyle w:val="Hyperlink"/>
            <w:i/>
            <w:iCs/>
          </w:rPr>
          <w:t>CFhome.org/pregame</w:t>
        </w:r>
      </w:hyperlink>
      <w:r w:rsidR="00925899" w:rsidRPr="00B0655F">
        <w:t xml:space="preserve"> or through </w:t>
      </w:r>
      <w:hyperlink r:id="rId15" w:history="1">
        <w:r w:rsidR="00925899" w:rsidRPr="00B0655F">
          <w:rPr>
            <w:rStyle w:val="Hyperlink"/>
            <w:i/>
            <w:iCs/>
          </w:rPr>
          <w:t>Apple Podcasts</w:t>
        </w:r>
      </w:hyperlink>
      <w:r w:rsidR="00925899" w:rsidRPr="00B0655F">
        <w:t>.</w:t>
      </w:r>
    </w:p>
    <w:p w14:paraId="796CDDC6" w14:textId="2350977F" w:rsidR="005622FF" w:rsidRDefault="00617699" w:rsidP="009B0C10">
      <w:pPr>
        <w:pStyle w:val="Heading2"/>
      </w:pPr>
      <w:r>
        <w:t>Read</w:t>
      </w:r>
    </w:p>
    <w:p w14:paraId="0C0A3F31" w14:textId="132877CD" w:rsidR="00AE7FCA" w:rsidRDefault="00AE7FCA" w:rsidP="00AE7FCA">
      <w:pPr>
        <w:pStyle w:val="Heading3"/>
      </w:pPr>
      <w:r w:rsidRPr="00AE7FCA">
        <w:t>Mark 13:2</w:t>
      </w:r>
      <w:r w:rsidR="001F4C62">
        <w:t>4</w:t>
      </w:r>
      <w:r w:rsidRPr="00AE7FCA">
        <w:t>–3</w:t>
      </w:r>
      <w:r w:rsidR="00935FED">
        <w:t>1</w:t>
      </w:r>
      <w:r w:rsidRPr="00AE7FCA">
        <w:t xml:space="preserve"> (NIV) </w:t>
      </w:r>
    </w:p>
    <w:p w14:paraId="32F662E6" w14:textId="77777777" w:rsidR="00F722D3" w:rsidRPr="00343DE4" w:rsidRDefault="00F722D3" w:rsidP="00F722D3">
      <w:pPr>
        <w:pStyle w:val="Verses"/>
        <w:rPr>
          <w:shd w:val="clear" w:color="auto" w:fill="FFFFFF"/>
        </w:rPr>
      </w:pPr>
      <w:r w:rsidRPr="00343DE4">
        <w:rPr>
          <w:shd w:val="clear" w:color="auto" w:fill="FFFFFF"/>
          <w:vertAlign w:val="superscript"/>
        </w:rPr>
        <w:t>24 </w:t>
      </w:r>
      <w:r w:rsidRPr="00343DE4">
        <w:rPr>
          <w:shd w:val="clear" w:color="auto" w:fill="FFFFFF"/>
        </w:rPr>
        <w:t xml:space="preserve">“But in those days, following that distress, </w:t>
      </w:r>
    </w:p>
    <w:p w14:paraId="313CEADF" w14:textId="77777777" w:rsidR="00F722D3" w:rsidRPr="00343DE4" w:rsidRDefault="00F722D3" w:rsidP="00F722D3">
      <w:pPr>
        <w:pStyle w:val="Verses"/>
        <w:spacing w:before="0" w:after="0"/>
        <w:rPr>
          <w:shd w:val="clear" w:color="auto" w:fill="FFFFFF"/>
        </w:rPr>
      </w:pPr>
      <w:proofErr w:type="gramStart"/>
      <w:r w:rsidRPr="00343DE4">
        <w:rPr>
          <w:shd w:val="clear" w:color="auto" w:fill="FFFFFF"/>
        </w:rPr>
        <w:t>“ ‘</w:t>
      </w:r>
      <w:proofErr w:type="gramEnd"/>
      <w:r w:rsidRPr="00343DE4">
        <w:rPr>
          <w:shd w:val="clear" w:color="auto" w:fill="FFFFFF"/>
        </w:rPr>
        <w:t xml:space="preserve">the sun will be darkened, </w:t>
      </w:r>
    </w:p>
    <w:p w14:paraId="090B3446" w14:textId="77777777" w:rsidR="00F722D3" w:rsidRPr="00343DE4" w:rsidRDefault="00F722D3" w:rsidP="00F722D3">
      <w:pPr>
        <w:pStyle w:val="Verses"/>
        <w:spacing w:before="0" w:after="0"/>
        <w:rPr>
          <w:shd w:val="clear" w:color="auto" w:fill="FFFFFF"/>
        </w:rPr>
      </w:pPr>
      <w:r w:rsidRPr="00343DE4">
        <w:rPr>
          <w:shd w:val="clear" w:color="auto" w:fill="FFFFFF"/>
        </w:rPr>
        <w:t xml:space="preserve">and the moon will not give its </w:t>
      </w:r>
      <w:proofErr w:type="gramStart"/>
      <w:r w:rsidRPr="00343DE4">
        <w:rPr>
          <w:shd w:val="clear" w:color="auto" w:fill="FFFFFF"/>
        </w:rPr>
        <w:t>light;</w:t>
      </w:r>
      <w:proofErr w:type="gramEnd"/>
      <w:r w:rsidRPr="00343DE4">
        <w:rPr>
          <w:shd w:val="clear" w:color="auto" w:fill="FFFFFF"/>
        </w:rPr>
        <w:t xml:space="preserve"> </w:t>
      </w:r>
    </w:p>
    <w:p w14:paraId="0DE10AF1" w14:textId="77777777" w:rsidR="00F722D3" w:rsidRPr="00343DE4" w:rsidRDefault="00F722D3" w:rsidP="00F722D3">
      <w:pPr>
        <w:pStyle w:val="Verses"/>
        <w:spacing w:before="0" w:after="0"/>
        <w:rPr>
          <w:shd w:val="clear" w:color="auto" w:fill="FFFFFF"/>
        </w:rPr>
      </w:pPr>
      <w:r w:rsidRPr="00343DE4">
        <w:rPr>
          <w:shd w:val="clear" w:color="auto" w:fill="FFFFFF"/>
          <w:vertAlign w:val="superscript"/>
        </w:rPr>
        <w:t>25 </w:t>
      </w:r>
      <w:r w:rsidRPr="00343DE4">
        <w:rPr>
          <w:shd w:val="clear" w:color="auto" w:fill="FFFFFF"/>
        </w:rPr>
        <w:t xml:space="preserve">the stars will fall from the sky, </w:t>
      </w:r>
    </w:p>
    <w:p w14:paraId="0D6D8B28" w14:textId="77777777" w:rsidR="00F722D3" w:rsidRPr="00343DE4" w:rsidRDefault="00F722D3" w:rsidP="00F722D3">
      <w:pPr>
        <w:pStyle w:val="Verses"/>
        <w:spacing w:before="0" w:after="0"/>
        <w:rPr>
          <w:shd w:val="clear" w:color="auto" w:fill="FFFFFF"/>
        </w:rPr>
      </w:pPr>
      <w:r w:rsidRPr="00343DE4">
        <w:rPr>
          <w:shd w:val="clear" w:color="auto" w:fill="FFFFFF"/>
        </w:rPr>
        <w:t xml:space="preserve">and the heavenly bodies will be shaken.’  </w:t>
      </w:r>
    </w:p>
    <w:p w14:paraId="53B71D93" w14:textId="3E803B93" w:rsidR="00F722D3" w:rsidRPr="00F722D3" w:rsidRDefault="00F722D3" w:rsidP="00F722D3">
      <w:pPr>
        <w:pStyle w:val="Verses"/>
      </w:pPr>
      <w:r w:rsidRPr="00343DE4">
        <w:rPr>
          <w:shd w:val="clear" w:color="auto" w:fill="FFFFFF"/>
          <w:vertAlign w:val="superscript"/>
        </w:rPr>
        <w:t>26 </w:t>
      </w:r>
      <w:r w:rsidRPr="00343DE4">
        <w:rPr>
          <w:shd w:val="clear" w:color="auto" w:fill="FFFFFF"/>
        </w:rPr>
        <w:t xml:space="preserve">“At that time people will see the Son of Man coming in clouds with great power and glory. </w:t>
      </w:r>
      <w:r w:rsidRPr="00343DE4">
        <w:rPr>
          <w:shd w:val="clear" w:color="auto" w:fill="FFFFFF"/>
          <w:vertAlign w:val="superscript"/>
        </w:rPr>
        <w:t>27 </w:t>
      </w:r>
      <w:r w:rsidRPr="00343DE4">
        <w:rPr>
          <w:shd w:val="clear" w:color="auto" w:fill="FFFFFF"/>
        </w:rPr>
        <w:t>And he will send his angels and gather his elect from the four winds, from the ends of the earth to the ends of the heavens.</w:t>
      </w:r>
    </w:p>
    <w:p w14:paraId="0026F2ED" w14:textId="77777777" w:rsidR="00AE7FCA" w:rsidRPr="00AE7FCA" w:rsidRDefault="00AE7FCA" w:rsidP="00AE7FCA">
      <w:pPr>
        <w:pStyle w:val="Verses"/>
        <w:rPr>
          <w:shd w:val="clear" w:color="auto" w:fill="FFFFFF"/>
        </w:rPr>
      </w:pPr>
      <w:r w:rsidRPr="00AE7FCA">
        <w:rPr>
          <w:shd w:val="clear" w:color="auto" w:fill="FFFFFF"/>
          <w:vertAlign w:val="superscript"/>
        </w:rPr>
        <w:lastRenderedPageBreak/>
        <w:t>28 </w:t>
      </w:r>
      <w:r w:rsidRPr="00AE7FCA">
        <w:rPr>
          <w:shd w:val="clear" w:color="auto" w:fill="FFFFFF"/>
        </w:rPr>
        <w:t xml:space="preserve">“Now learn this lesson from the fig tree: As soon as its twigs get tender and its leaves come out, you know that summer is near. </w:t>
      </w:r>
      <w:r w:rsidRPr="00AE7FCA">
        <w:rPr>
          <w:shd w:val="clear" w:color="auto" w:fill="FFFFFF"/>
          <w:vertAlign w:val="superscript"/>
        </w:rPr>
        <w:t>29 </w:t>
      </w:r>
      <w:r w:rsidRPr="00AE7FCA">
        <w:rPr>
          <w:shd w:val="clear" w:color="auto" w:fill="FFFFFF"/>
        </w:rPr>
        <w:t xml:space="preserve">Even so, when you see these things happening, you know that it is near, right at the door. </w:t>
      </w:r>
      <w:r w:rsidRPr="00AE7FCA">
        <w:rPr>
          <w:shd w:val="clear" w:color="auto" w:fill="FFFFFF"/>
          <w:vertAlign w:val="superscript"/>
        </w:rPr>
        <w:t>30 </w:t>
      </w:r>
      <w:r w:rsidRPr="00AE7FCA">
        <w:rPr>
          <w:shd w:val="clear" w:color="auto" w:fill="FFFFFF"/>
        </w:rPr>
        <w:t xml:space="preserve">Truly I tell </w:t>
      </w:r>
      <w:proofErr w:type="gramStart"/>
      <w:r w:rsidRPr="00AE7FCA">
        <w:rPr>
          <w:shd w:val="clear" w:color="auto" w:fill="FFFFFF"/>
        </w:rPr>
        <w:t>you,</w:t>
      </w:r>
      <w:proofErr w:type="gramEnd"/>
      <w:r w:rsidRPr="00AE7FCA">
        <w:rPr>
          <w:shd w:val="clear" w:color="auto" w:fill="FFFFFF"/>
        </w:rPr>
        <w:t xml:space="preserve"> this generation will certainly not pass away until all these things have happened. </w:t>
      </w:r>
      <w:r w:rsidRPr="00AE7FCA">
        <w:rPr>
          <w:shd w:val="clear" w:color="auto" w:fill="FFFFFF"/>
          <w:vertAlign w:val="superscript"/>
        </w:rPr>
        <w:t>31 </w:t>
      </w:r>
      <w:r w:rsidRPr="00AE7FCA">
        <w:rPr>
          <w:shd w:val="clear" w:color="auto" w:fill="FFFFFF"/>
        </w:rPr>
        <w:t xml:space="preserve">Heaven and earth will pass away, but my words will never pass away. </w:t>
      </w:r>
    </w:p>
    <w:p w14:paraId="16948880" w14:textId="2816D268" w:rsidR="00D752B2" w:rsidRDefault="00A70C86" w:rsidP="00947AEF">
      <w:pPr>
        <w:pStyle w:val="Heading2"/>
      </w:pPr>
      <w:r>
        <w:t>Study</w:t>
      </w:r>
    </w:p>
    <w:p w14:paraId="0E92A1A6" w14:textId="23008492" w:rsidR="00947AEF" w:rsidRDefault="00947AEF" w:rsidP="00947AEF">
      <w:pPr>
        <w:pStyle w:val="ListParagraph"/>
        <w:numPr>
          <w:ilvl w:val="0"/>
          <w:numId w:val="41"/>
        </w:numPr>
      </w:pPr>
      <w:r>
        <w:t xml:space="preserve">This week, we’ve considered </w:t>
      </w:r>
      <w:r w:rsidR="00426605">
        <w:t xml:space="preserve">three major interpretations of Jesus’ words in this discourse (see Day 2 of this week’s EGD for a refresher). </w:t>
      </w:r>
      <w:r w:rsidR="009E14F5">
        <w:t xml:space="preserve">Many who take the view that Jesus is discussing both the fall of the Jewish temple, and </w:t>
      </w:r>
      <w:r w:rsidR="00BE7BDA">
        <w:t xml:space="preserve">far future </w:t>
      </w:r>
      <w:r w:rsidR="00DB4960">
        <w:t>events that will occur before his second coming</w:t>
      </w:r>
      <w:r w:rsidR="00BE7BDA">
        <w:t xml:space="preserve">, see </w:t>
      </w:r>
      <w:r w:rsidR="0033616B">
        <w:t>verses 24–27</w:t>
      </w:r>
      <w:r w:rsidR="00851A20">
        <w:t xml:space="preserve"> as a transition</w:t>
      </w:r>
      <w:r w:rsidR="00BE7BDA">
        <w:t xml:space="preserve">. </w:t>
      </w:r>
      <w:r w:rsidR="00BD54B0">
        <w:t xml:space="preserve">These verses are packed with Old Testament references that many see as predictions </w:t>
      </w:r>
      <w:r w:rsidR="00ED3BCD">
        <w:t xml:space="preserve">immediately preceding the “end of days.” </w:t>
      </w:r>
    </w:p>
    <w:p w14:paraId="1F015CCF" w14:textId="65EAA8E2" w:rsidR="00184715" w:rsidRDefault="00184715" w:rsidP="00947AEF">
      <w:pPr>
        <w:pStyle w:val="ListParagraph"/>
        <w:numPr>
          <w:ilvl w:val="0"/>
          <w:numId w:val="41"/>
        </w:numPr>
      </w:pPr>
      <w:r>
        <w:t xml:space="preserve">It’s hard to call the events </w:t>
      </w:r>
      <w:r w:rsidR="00C67FCB">
        <w:t xml:space="preserve">described in verses 24–26 signs because once they appear, it will already be too late. </w:t>
      </w:r>
      <w:proofErr w:type="spellStart"/>
      <w:r>
        <w:t>From</w:t>
      </w:r>
      <w:proofErr w:type="spellEnd"/>
      <w:r>
        <w:t xml:space="preserve"> </w:t>
      </w:r>
      <w:proofErr w:type="spellStart"/>
      <w:r>
        <w:t>Gombis</w:t>
      </w:r>
      <w:proofErr w:type="spellEnd"/>
      <w:r>
        <w:t>, “</w:t>
      </w:r>
      <w:r w:rsidRPr="00184715">
        <w:t xml:space="preserve">The sun being darkened and the stars falling from the sky are not </w:t>
      </w:r>
      <w:r>
        <w:t>‘</w:t>
      </w:r>
      <w:r w:rsidRPr="00184715">
        <w:t>signs</w:t>
      </w:r>
      <w:r>
        <w:t xml:space="preserve">’ </w:t>
      </w:r>
      <w:r w:rsidRPr="00184715">
        <w:t xml:space="preserve">that the Son of Man is on his way but rather descriptions of the entire cosmos convulsing at God’s appearance. </w:t>
      </w:r>
      <w:proofErr w:type="gramStart"/>
      <w:r w:rsidRPr="00184715">
        <w:t>A number of</w:t>
      </w:r>
      <w:proofErr w:type="gramEnd"/>
      <w:r w:rsidRPr="00184715">
        <w:t xml:space="preserve"> biblical passages speak of creation being violently shaken when God shows up in power.</w:t>
      </w:r>
      <w:r w:rsidR="00E673F3">
        <w:t xml:space="preserve"> For example, see </w:t>
      </w:r>
      <w:hyperlink r:id="rId16" w:history="1">
        <w:r w:rsidR="00E673F3" w:rsidRPr="005136CA">
          <w:rPr>
            <w:rStyle w:val="Hyperlink"/>
          </w:rPr>
          <w:t>Isaiah 13:9–11 and Joel 2:30–31</w:t>
        </w:r>
      </w:hyperlink>
      <w:r w:rsidR="00E673F3">
        <w:t xml:space="preserve">) </w:t>
      </w:r>
      <w:r w:rsidRPr="00184715">
        <w:rPr>
          <w:vertAlign w:val="superscript"/>
        </w:rPr>
        <w:footnoteReference w:id="8"/>
      </w:r>
    </w:p>
    <w:p w14:paraId="765DC9C1" w14:textId="784E93F7" w:rsidR="00851A20" w:rsidRPr="00947AEF" w:rsidRDefault="00851A20" w:rsidP="00947AEF">
      <w:pPr>
        <w:pStyle w:val="ListParagraph"/>
        <w:numPr>
          <w:ilvl w:val="0"/>
          <w:numId w:val="41"/>
        </w:numPr>
      </w:pPr>
      <w:r>
        <w:t>If Jesus has fully transitioned to discussing the end times, then verse 3</w:t>
      </w:r>
      <w:r w:rsidR="00037523">
        <w:t>0</w:t>
      </w:r>
      <w:r>
        <w:t xml:space="preserve"> is challenging.</w:t>
      </w:r>
      <w:r w:rsidR="00037523">
        <w:t xml:space="preserve"> For that reason, many commentators see the return to the image of the fig tree as a return to the discussion of the temple’s destruction.</w:t>
      </w:r>
    </w:p>
    <w:p w14:paraId="17766582" w14:textId="69763A75" w:rsidR="0098338C" w:rsidRDefault="000B4337" w:rsidP="00D752B2">
      <w:pPr>
        <w:pStyle w:val="Heading2"/>
      </w:pPr>
      <w:r>
        <w:t>Think about</w:t>
      </w:r>
    </w:p>
    <w:p w14:paraId="77AD94DC" w14:textId="01E3C242" w:rsidR="009E3E15" w:rsidRDefault="00F67618" w:rsidP="009E3E15">
      <w:r>
        <w:t xml:space="preserve">Again, we need to take Jesus’ </w:t>
      </w:r>
      <w:r w:rsidR="00B87D8A">
        <w:t>warnings seriously. We are to be alert and on guard, but not fearful or suspicious. Garland explains it this way:</w:t>
      </w:r>
    </w:p>
    <w:p w14:paraId="19A00DC9" w14:textId="45F0020B" w:rsidR="0077534D" w:rsidRPr="009E3E15" w:rsidRDefault="0077534D" w:rsidP="009E3E15">
      <w:r>
        <w:t>“</w:t>
      </w:r>
      <w:r w:rsidRPr="0077534D">
        <w:t xml:space="preserve">Jesus neither affirms nor denies that there is a time gap between the destruction of the temple and the end in 13:24–27; he wants to prevent his followers from trying to nail down a specific chronology of end-time events. Anything is possible. The ambiguity is deliberate, and Jesus does not intend for us to try to unravel it. Otherwise, he would have given more definite clues. He expects his disciples to be ready for anything anytime. Busying oneself with calculations about dates is thus a fruitless exercise that can only distract from the mission that God has called the church to do—to preach the gospel. God does not require a studious deciphering of international </w:t>
      </w:r>
      <w:r w:rsidRPr="0077534D">
        <w:lastRenderedPageBreak/>
        <w:t>threats and natural disasters but spiritual vigilance that makes one ready for Christ’s return whenever he comes.</w:t>
      </w:r>
      <w:r w:rsidRPr="0077534D">
        <w:rPr>
          <w:vertAlign w:val="superscript"/>
        </w:rPr>
        <w:footnoteReference w:id="9"/>
      </w:r>
      <w:r>
        <w:t>”</w:t>
      </w:r>
    </w:p>
    <w:p w14:paraId="016851A7" w14:textId="238B4527" w:rsidR="00A85543" w:rsidRDefault="00A85543" w:rsidP="00F6625A">
      <w:pPr>
        <w:pStyle w:val="Heading2"/>
      </w:pPr>
      <w:r>
        <w:t>Pray</w:t>
      </w:r>
    </w:p>
    <w:p w14:paraId="0A496946" w14:textId="31E5950B" w:rsidR="00B53DAE" w:rsidRDefault="00DE5B79" w:rsidP="00B0029B">
      <w:r>
        <w:t xml:space="preserve">An over-emphasis on the “end times” can not only make us fearful, </w:t>
      </w:r>
      <w:proofErr w:type="gramStart"/>
      <w:r>
        <w:t xml:space="preserve">it </w:t>
      </w:r>
      <w:r w:rsidR="00004762">
        <w:t>can</w:t>
      </w:r>
      <w:proofErr w:type="gramEnd"/>
      <w:r w:rsidR="00004762">
        <w:t xml:space="preserve"> </w:t>
      </w:r>
      <w:r w:rsidR="002D513B">
        <w:t xml:space="preserve">create in us a </w:t>
      </w:r>
      <w:r w:rsidR="00004762">
        <w:t xml:space="preserve">hostility </w:t>
      </w:r>
      <w:r w:rsidR="004378F9">
        <w:t xml:space="preserve">for </w:t>
      </w:r>
      <w:r w:rsidR="00004762">
        <w:t xml:space="preserve">those in our modern world </w:t>
      </w:r>
      <w:r w:rsidR="004378F9">
        <w:t>who</w:t>
      </w:r>
      <w:r w:rsidR="00004762">
        <w:t xml:space="preserve"> we assume will </w:t>
      </w:r>
      <w:r w:rsidR="00B731A1">
        <w:t>oppose and persecute</w:t>
      </w:r>
      <w:r w:rsidR="003037FE">
        <w:t xml:space="preserve"> us during the last days</w:t>
      </w:r>
      <w:r w:rsidR="007C5326">
        <w:t xml:space="preserve">. </w:t>
      </w:r>
      <w:r w:rsidR="00B53DAE">
        <w:t>(</w:t>
      </w:r>
      <w:r w:rsidR="00B81273">
        <w:t xml:space="preserve">In the span of my lifetime, I’ve been </w:t>
      </w:r>
      <w:r w:rsidR="00072405">
        <w:t>warned</w:t>
      </w:r>
      <w:r w:rsidR="00B81273">
        <w:t xml:space="preserve"> that the anti-Christ will come from Russia, Iraq, </w:t>
      </w:r>
      <w:r w:rsidR="002458C4">
        <w:t xml:space="preserve">Iran, </w:t>
      </w:r>
      <w:r w:rsidR="00B53DAE">
        <w:t xml:space="preserve">leftwing </w:t>
      </w:r>
      <w:r w:rsidR="00B81273">
        <w:t xml:space="preserve">America, </w:t>
      </w:r>
      <w:r w:rsidR="00B53DAE">
        <w:t xml:space="preserve">rightwing </w:t>
      </w:r>
      <w:proofErr w:type="gramStart"/>
      <w:r w:rsidR="00B53DAE">
        <w:t>America</w:t>
      </w:r>
      <w:proofErr w:type="gramEnd"/>
      <w:r w:rsidR="00B53DAE">
        <w:t xml:space="preserve"> </w:t>
      </w:r>
      <w:r w:rsidR="00B81273">
        <w:t>and the Vatican</w:t>
      </w:r>
      <w:r w:rsidR="00B53DAE">
        <w:t>!)</w:t>
      </w:r>
      <w:r w:rsidR="00B81273">
        <w:t xml:space="preserve"> </w:t>
      </w:r>
    </w:p>
    <w:p w14:paraId="2C953BC2" w14:textId="39F728FA" w:rsidR="00B0029B" w:rsidRPr="00B0029B" w:rsidRDefault="007C5326" w:rsidP="00B0029B">
      <w:r>
        <w:t>Paul reminds us in Ephesians that our battle is not with</w:t>
      </w:r>
      <w:r w:rsidR="00FF2141">
        <w:t xml:space="preserve"> flesh and blood but</w:t>
      </w:r>
      <w:r w:rsidR="00B0029B" w:rsidRPr="00B0029B">
        <w:t xml:space="preserve"> </w:t>
      </w:r>
      <w:r w:rsidR="00B0029B">
        <w:t>“</w:t>
      </w:r>
      <w:r w:rsidR="00B0029B" w:rsidRPr="00B0029B">
        <w:t>against the rulers, against the authorities, against the powers of this dark world and against the spiritual forces of evil in the heavenly realms</w:t>
      </w:r>
      <w:r w:rsidR="00B0029B">
        <w:t xml:space="preserve">” (Ephesians 6:12). Jesus tells us directly that we are to </w:t>
      </w:r>
      <w:r w:rsidR="00A514A8">
        <w:t>love</w:t>
      </w:r>
      <w:r w:rsidR="00B0029B">
        <w:t xml:space="preserve"> our earthly enemies </w:t>
      </w:r>
      <w:r w:rsidR="00A514A8">
        <w:t>and pray for</w:t>
      </w:r>
      <w:r w:rsidR="00B0029B">
        <w:t xml:space="preserve"> those who persecute us</w:t>
      </w:r>
      <w:r w:rsidR="00A514A8">
        <w:t xml:space="preserve"> for his name’s sake</w:t>
      </w:r>
      <w:r w:rsidR="001C4E5D">
        <w:t xml:space="preserve"> </w:t>
      </w:r>
      <w:r w:rsidR="00A514A8">
        <w:t>(Matthew 5:44). Pray that you will have the heart of Jesus</w:t>
      </w:r>
      <w:r w:rsidR="008810A7">
        <w:t xml:space="preserve"> as you await his return.</w:t>
      </w:r>
    </w:p>
    <w:p w14:paraId="30E8A4E3" w14:textId="74224A02" w:rsidR="0077534D" w:rsidRPr="0077534D" w:rsidRDefault="0077534D" w:rsidP="0077534D"/>
    <w:p w14:paraId="4EC1D419" w14:textId="77777777" w:rsidR="000E7F13" w:rsidRDefault="00871D82" w:rsidP="009B0C10">
      <w:pPr>
        <w:pStyle w:val="Heading1"/>
      </w:pPr>
      <w:r>
        <w:t>Day 5</w:t>
      </w:r>
    </w:p>
    <w:p w14:paraId="77FECA63" w14:textId="434A9360" w:rsidR="00E720F2" w:rsidRPr="009A6CED" w:rsidRDefault="00871D82" w:rsidP="009B0C10">
      <w:pPr>
        <w:pStyle w:val="Heading2"/>
      </w:pPr>
      <w:r>
        <w:t>Read</w:t>
      </w:r>
    </w:p>
    <w:p w14:paraId="6A7455C4" w14:textId="314116A0" w:rsidR="00C25D1C" w:rsidRPr="00C25D1C" w:rsidRDefault="00C25D1C" w:rsidP="00C25D1C">
      <w:pPr>
        <w:pStyle w:val="Heading3"/>
      </w:pPr>
      <w:r w:rsidRPr="00C25D1C">
        <w:t>Mark 1</w:t>
      </w:r>
      <w:r w:rsidR="00935FED">
        <w:t>3</w:t>
      </w:r>
      <w:r w:rsidRPr="00C25D1C">
        <w:t>:3</w:t>
      </w:r>
      <w:r w:rsidR="00935FED">
        <w:t>2</w:t>
      </w:r>
      <w:r w:rsidRPr="00C25D1C">
        <w:t>–</w:t>
      </w:r>
      <w:r w:rsidR="00935FED">
        <w:t>37</w:t>
      </w:r>
      <w:r w:rsidRPr="00C25D1C">
        <w:t xml:space="preserve"> (NIV) </w:t>
      </w:r>
    </w:p>
    <w:p w14:paraId="6D6193E9" w14:textId="77777777" w:rsidR="00935FED" w:rsidRPr="00AE7FCA" w:rsidRDefault="00935FED" w:rsidP="00935FED">
      <w:pPr>
        <w:pStyle w:val="Verses"/>
        <w:rPr>
          <w:shd w:val="clear" w:color="auto" w:fill="FFFFFF"/>
        </w:rPr>
      </w:pPr>
      <w:r w:rsidRPr="00AE7FCA">
        <w:rPr>
          <w:shd w:val="clear" w:color="auto" w:fill="FFFFFF"/>
          <w:vertAlign w:val="superscript"/>
        </w:rPr>
        <w:t>32 </w:t>
      </w:r>
      <w:r w:rsidRPr="00AE7FCA">
        <w:rPr>
          <w:shd w:val="clear" w:color="auto" w:fill="FFFFFF"/>
        </w:rPr>
        <w:t xml:space="preserve">“But about that day or hour no one knows, not even the angels in heaven, nor the Son, but only the Father. </w:t>
      </w:r>
      <w:r w:rsidRPr="00AE7FCA">
        <w:rPr>
          <w:shd w:val="clear" w:color="auto" w:fill="FFFFFF"/>
          <w:vertAlign w:val="superscript"/>
        </w:rPr>
        <w:t>33 </w:t>
      </w:r>
      <w:r w:rsidRPr="00AE7FCA">
        <w:rPr>
          <w:shd w:val="clear" w:color="auto" w:fill="FFFFFF"/>
        </w:rPr>
        <w:t xml:space="preserve">Be on guard! Be alert! You do not know when that time will come. </w:t>
      </w:r>
      <w:r w:rsidRPr="00AE7FCA">
        <w:rPr>
          <w:shd w:val="clear" w:color="auto" w:fill="FFFFFF"/>
          <w:vertAlign w:val="superscript"/>
        </w:rPr>
        <w:t>34 </w:t>
      </w:r>
      <w:r w:rsidRPr="00AE7FCA">
        <w:rPr>
          <w:shd w:val="clear" w:color="auto" w:fill="FFFFFF"/>
        </w:rPr>
        <w:t xml:space="preserve">It’s like a man going away: He leaves his house and puts his servants in charge, each with their assigned task, and tells the one at the door to keep watch. </w:t>
      </w:r>
    </w:p>
    <w:p w14:paraId="44CA4C13" w14:textId="53744CFA" w:rsidR="00C25D1C" w:rsidRPr="00C25D1C" w:rsidRDefault="00935FED" w:rsidP="00935FED">
      <w:pPr>
        <w:pStyle w:val="Verses"/>
      </w:pPr>
      <w:r w:rsidRPr="00AE7FCA">
        <w:rPr>
          <w:shd w:val="clear" w:color="auto" w:fill="FFFFFF"/>
          <w:vertAlign w:val="superscript"/>
        </w:rPr>
        <w:t>35 </w:t>
      </w:r>
      <w:r w:rsidRPr="00AE7FCA">
        <w:rPr>
          <w:shd w:val="clear" w:color="auto" w:fill="FFFFFF"/>
        </w:rPr>
        <w:t xml:space="preserve">“Therefore keep watch because you do not know when the owner of the house will come back—whether in the evening, or at midnight, or when the rooster crows, or at dawn. </w:t>
      </w:r>
      <w:r w:rsidRPr="00AE7FCA">
        <w:rPr>
          <w:shd w:val="clear" w:color="auto" w:fill="FFFFFF"/>
          <w:vertAlign w:val="superscript"/>
        </w:rPr>
        <w:t>36 </w:t>
      </w:r>
      <w:r w:rsidRPr="00AE7FCA">
        <w:rPr>
          <w:shd w:val="clear" w:color="auto" w:fill="FFFFFF"/>
        </w:rPr>
        <w:t xml:space="preserve">If he comes suddenly, do not let him find you sleeping. </w:t>
      </w:r>
      <w:r w:rsidRPr="00AE7FCA">
        <w:rPr>
          <w:shd w:val="clear" w:color="auto" w:fill="FFFFFF"/>
          <w:vertAlign w:val="superscript"/>
        </w:rPr>
        <w:t>37 </w:t>
      </w:r>
      <w:r w:rsidRPr="00AE7FCA">
        <w:rPr>
          <w:shd w:val="clear" w:color="auto" w:fill="FFFFFF"/>
        </w:rPr>
        <w:t>What I say to you, I say to everyone: ‘Watch!</w:t>
      </w:r>
      <w:proofErr w:type="gramStart"/>
      <w:r w:rsidRPr="00AE7FCA">
        <w:rPr>
          <w:shd w:val="clear" w:color="auto" w:fill="FFFFFF"/>
        </w:rPr>
        <w:t>’ ”</w:t>
      </w:r>
      <w:proofErr w:type="gramEnd"/>
    </w:p>
    <w:p w14:paraId="5E1DB274" w14:textId="6AB0C069" w:rsidR="006D7040" w:rsidRPr="006D7040" w:rsidRDefault="006D7040" w:rsidP="006D7040">
      <w:pPr>
        <w:pStyle w:val="Verses"/>
      </w:pPr>
    </w:p>
    <w:p w14:paraId="4A877EA2" w14:textId="18B763C5" w:rsidR="00026C20" w:rsidRDefault="007A7143" w:rsidP="00026C20">
      <w:pPr>
        <w:pStyle w:val="Heading2"/>
      </w:pPr>
      <w:r>
        <w:t>Study</w:t>
      </w:r>
    </w:p>
    <w:p w14:paraId="4E7B42C6" w14:textId="751E8517" w:rsidR="00092329" w:rsidRDefault="007154F8" w:rsidP="00092329">
      <w:pPr>
        <w:pStyle w:val="ListParagraph"/>
        <w:numPr>
          <w:ilvl w:val="0"/>
          <w:numId w:val="34"/>
        </w:numPr>
      </w:pPr>
      <w:r w:rsidRPr="007154F8">
        <w:t xml:space="preserve">The parable of the watchman </w:t>
      </w:r>
      <w:r>
        <w:t>(verse</w:t>
      </w:r>
      <w:r w:rsidR="00497872">
        <w:t>s</w:t>
      </w:r>
      <w:r>
        <w:t xml:space="preserve"> </w:t>
      </w:r>
      <w:r w:rsidR="00497872">
        <w:t xml:space="preserve">33–37) </w:t>
      </w:r>
      <w:r w:rsidRPr="007154F8">
        <w:t xml:space="preserve">has to do with being watchful in the present age in anticipation of the coming of the Son of Man. Jesus commends “being watchful” </w:t>
      </w:r>
      <w:r w:rsidRPr="007154F8">
        <w:lastRenderedPageBreak/>
        <w:t xml:space="preserve">and warns against “sleeping.” </w:t>
      </w:r>
      <w:r w:rsidR="00497872">
        <w:t>“</w:t>
      </w:r>
      <w:r w:rsidRPr="007154F8">
        <w:t>What does he mean? Being watchful and diligent involves paying attention to what Jesus has said to do throughout Mark’s Gospel. Disciples are to cultivate communities that embody the cross-shaped Messiah</w:t>
      </w:r>
      <w:r w:rsidR="00FE2023">
        <w:t>…</w:t>
      </w:r>
      <w:r w:rsidRPr="007154F8">
        <w:t>To be “sleeping” means to become complacent about cultivating these sorts of communities. Communities that are “asleep” are those that are formed by the habits and social patterns of their surrounding cultures.</w:t>
      </w:r>
      <w:r w:rsidR="00FE2023">
        <w:t>”</w:t>
      </w:r>
      <w:r w:rsidRPr="007154F8">
        <w:rPr>
          <w:vertAlign w:val="superscript"/>
        </w:rPr>
        <w:footnoteReference w:id="10"/>
      </w:r>
    </w:p>
    <w:p w14:paraId="5AA5BE75" w14:textId="71BE0386" w:rsidR="00044A7C" w:rsidRDefault="00E63E19" w:rsidP="00C52C30">
      <w:pPr>
        <w:pStyle w:val="Heading2"/>
      </w:pPr>
      <w:r>
        <w:t>Think about</w:t>
      </w:r>
    </w:p>
    <w:p w14:paraId="3AB85538" w14:textId="77777777" w:rsidR="00E670CB" w:rsidRDefault="000D093D" w:rsidP="00C52C30">
      <w:r>
        <w:t>Jesus will ultimately come, and everyone will witness it and acknowledge it</w:t>
      </w:r>
      <w:r w:rsidR="00B1758B">
        <w:t>. What will we do in the meantime</w:t>
      </w:r>
      <w:r w:rsidR="00E670CB">
        <w:t xml:space="preserve">? </w:t>
      </w:r>
    </w:p>
    <w:p w14:paraId="35A4BA5E" w14:textId="6BC9E08C" w:rsidR="000D093D" w:rsidRPr="00C52C30" w:rsidRDefault="00B1758B" w:rsidP="00C52C30">
      <w:r>
        <w:t>According to Garland, “</w:t>
      </w:r>
      <w:r w:rsidRPr="00B1758B">
        <w:t>The most important thing that Christians have been called to do is to preach the gospel to all the nations (13:10). When the Son of Man comes, he will not quiz people to see whose predictions on the date were accurate. He will want to know what we were doing. Were we proclaiming the gospel to all the nations? Were we enduring suffering faithfully? Were we fulfilling the assigned tasks? Those who have been asleep on the job or buried in the task of trying to map out the times rather than carrying out the mission will be more than just embarrassed; they will be judged. That is why Jesus warns his disciples to be on their guard (13:9).</w:t>
      </w:r>
      <w:r w:rsidR="00F73E1A">
        <w:t>”</w:t>
      </w:r>
      <w:r w:rsidRPr="00B1758B">
        <w:rPr>
          <w:vertAlign w:val="superscript"/>
        </w:rPr>
        <w:footnoteReference w:id="11"/>
      </w:r>
    </w:p>
    <w:p w14:paraId="20580051" w14:textId="77777777" w:rsidR="00687085" w:rsidRDefault="00687085" w:rsidP="009B0C10">
      <w:pPr>
        <w:pStyle w:val="Heading2"/>
      </w:pPr>
      <w:r>
        <w:t>Pray</w:t>
      </w:r>
    </w:p>
    <w:p w14:paraId="7B57B756" w14:textId="73ED2276" w:rsidR="00D87145" w:rsidRDefault="001C4E5D" w:rsidP="009B0C10">
      <w:r>
        <w:t xml:space="preserve">What does it mean to you to be alert to Jesus’ return? How should that affect how you spend </w:t>
      </w:r>
      <w:proofErr w:type="spellStart"/>
      <w:r>
        <w:t>you</w:t>
      </w:r>
      <w:proofErr w:type="spellEnd"/>
      <w:r>
        <w:t xml:space="preserve"> time, money, </w:t>
      </w:r>
      <w:proofErr w:type="gramStart"/>
      <w:r>
        <w:t>energy</w:t>
      </w:r>
      <w:proofErr w:type="gramEnd"/>
      <w:r>
        <w:t xml:space="preserve"> and resources? How should it affect your priorities? Pray over your answers.</w:t>
      </w:r>
    </w:p>
    <w:p w14:paraId="5CC08F01" w14:textId="4F26EEE8" w:rsidR="000E6E33" w:rsidRDefault="000E6E33" w:rsidP="009B0C10">
      <w:r>
        <w:t xml:space="preserve">Go back and reflect on </w:t>
      </w:r>
      <w:proofErr w:type="gramStart"/>
      <w:r>
        <w:t>all of</w:t>
      </w:r>
      <w:proofErr w:type="gramEnd"/>
      <w:r w:rsidR="001C4E5D">
        <w:t xml:space="preserve"> </w:t>
      </w:r>
      <w:hyperlink r:id="rId17" w:history="1">
        <w:r w:rsidR="001C4E5D" w:rsidRPr="0022154D">
          <w:rPr>
            <w:rStyle w:val="Hyperlink"/>
          </w:rPr>
          <w:t>Mark 13</w:t>
        </w:r>
      </w:hyperlink>
      <w:r w:rsidR="001C4E5D">
        <w:t xml:space="preserve">. </w:t>
      </w:r>
      <w:r>
        <w:t>What is the Spirit saying to you through Mark’s Gospel?</w:t>
      </w:r>
    </w:p>
    <w:p w14:paraId="42DBC221" w14:textId="42D48064" w:rsidR="00BB77CE" w:rsidRDefault="00BB77CE" w:rsidP="009B0C10"/>
    <w:sectPr w:rsidR="00BB77CE" w:rsidSect="00420AFB">
      <w:footerReference w:type="default" r:id="rId18"/>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DC1C4" w14:textId="77777777" w:rsidR="005054A8" w:rsidRDefault="005054A8" w:rsidP="009B0C10">
      <w:r>
        <w:separator/>
      </w:r>
    </w:p>
    <w:p w14:paraId="2DFF8519" w14:textId="77777777" w:rsidR="005054A8" w:rsidRDefault="005054A8" w:rsidP="009B0C10"/>
  </w:endnote>
  <w:endnote w:type="continuationSeparator" w:id="0">
    <w:p w14:paraId="63C8DDB7" w14:textId="77777777" w:rsidR="005054A8" w:rsidRDefault="005054A8" w:rsidP="009B0C10">
      <w:r>
        <w:continuationSeparator/>
      </w:r>
    </w:p>
    <w:p w14:paraId="2BEEAB0B" w14:textId="77777777" w:rsidR="005054A8" w:rsidRDefault="005054A8" w:rsidP="009B0C10"/>
  </w:endnote>
  <w:endnote w:type="continuationNotice" w:id="1">
    <w:p w14:paraId="5DE5A9CD" w14:textId="77777777" w:rsidR="005054A8" w:rsidRDefault="005054A8" w:rsidP="009B0C10"/>
    <w:p w14:paraId="4EB0034D" w14:textId="77777777" w:rsidR="005054A8" w:rsidRDefault="005054A8" w:rsidP="009B0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00506030000020004"/>
    <w:charset w:val="00"/>
    <w:family w:val="auto"/>
    <w:pitch w:val="variable"/>
    <w:sig w:usb0="A00002EF" w:usb1="5000E0FB" w:usb2="00000000" w:usb3="00000000" w:csb0="0000019F" w:csb1="00000000"/>
  </w:font>
  <w:font w:name="Proxima Nova Extrabold">
    <w:altName w:val="Tahoma"/>
    <w:panose1 w:val="020005060300000200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15EE94CC" w14:textId="77777777" w:rsidR="00524388" w:rsidRDefault="000A66FD" w:rsidP="009B0C10">
        <w:r>
          <w:fldChar w:fldCharType="begin"/>
        </w:r>
        <w:r>
          <w:instrText xml:space="preserve"> PAGE   \* MERGEFORMAT </w:instrText>
        </w:r>
        <w:r>
          <w:fldChar w:fldCharType="separate"/>
        </w:r>
        <w:r>
          <w:rPr>
            <w:noProof/>
          </w:rPr>
          <w:t>2</w:t>
        </w:r>
        <w:r>
          <w:rPr>
            <w:noProof/>
          </w:rPr>
          <w:fldChar w:fldCharType="end"/>
        </w:r>
      </w:p>
    </w:sdtContent>
  </w:sdt>
  <w:p w14:paraId="4E9D4428" w14:textId="77777777" w:rsidR="00346297" w:rsidRDefault="00346297" w:rsidP="009B0C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F0E8" w14:textId="77777777" w:rsidR="005054A8" w:rsidRDefault="005054A8" w:rsidP="009B0C10">
      <w:r>
        <w:separator/>
      </w:r>
    </w:p>
    <w:p w14:paraId="49DFEF77" w14:textId="77777777" w:rsidR="005054A8" w:rsidRDefault="005054A8" w:rsidP="009B0C10"/>
  </w:footnote>
  <w:footnote w:type="continuationSeparator" w:id="0">
    <w:p w14:paraId="26415790" w14:textId="77777777" w:rsidR="005054A8" w:rsidRDefault="005054A8" w:rsidP="009B0C10">
      <w:r>
        <w:continuationSeparator/>
      </w:r>
    </w:p>
    <w:p w14:paraId="33C8E470" w14:textId="77777777" w:rsidR="005054A8" w:rsidRDefault="005054A8" w:rsidP="009B0C10"/>
  </w:footnote>
  <w:footnote w:type="continuationNotice" w:id="1">
    <w:p w14:paraId="6EC0D911" w14:textId="77777777" w:rsidR="005054A8" w:rsidRDefault="005054A8" w:rsidP="009B0C10"/>
    <w:p w14:paraId="77545E01" w14:textId="77777777" w:rsidR="005054A8" w:rsidRDefault="005054A8" w:rsidP="009B0C10"/>
  </w:footnote>
  <w:footnote w:id="2">
    <w:p w14:paraId="4B2508C9" w14:textId="77777777" w:rsidR="004D34E1" w:rsidRDefault="004D34E1" w:rsidP="004D34E1">
      <w:r>
        <w:rPr>
          <w:vertAlign w:val="superscript"/>
        </w:rPr>
        <w:footnoteRef/>
      </w:r>
      <w:r>
        <w:t xml:space="preserve"> Timothy G. </w:t>
      </w:r>
      <w:proofErr w:type="spellStart"/>
      <w:r>
        <w:t>Gombis</w:t>
      </w:r>
      <w:proofErr w:type="spellEnd"/>
      <w:r>
        <w:t xml:space="preserve">, </w:t>
      </w:r>
      <w:hyperlink r:id="rId1" w:history="1">
        <w:r>
          <w:rPr>
            <w:i/>
            <w:color w:val="0000FF"/>
            <w:u w:val="single"/>
          </w:rPr>
          <w:t>Mark</w:t>
        </w:r>
      </w:hyperlink>
      <w:r>
        <w:t>, ed. Scot McKnight and Tremper Longman III, The Story of God Bible Commentary (Grand Rapids, MI: Zondervan Academic, 2021), 449.</w:t>
      </w:r>
    </w:p>
  </w:footnote>
  <w:footnote w:id="3">
    <w:p w14:paraId="0B008507" w14:textId="77777777" w:rsidR="005D2BC4" w:rsidRDefault="005D2BC4" w:rsidP="005D2BC4">
      <w:r>
        <w:rPr>
          <w:vertAlign w:val="superscript"/>
        </w:rPr>
        <w:footnoteRef/>
      </w:r>
      <w:r>
        <w:t xml:space="preserve"> Rodney L. Cooper, </w:t>
      </w:r>
      <w:hyperlink r:id="rId2" w:history="1">
        <w:r>
          <w:rPr>
            <w:i/>
            <w:color w:val="0000FF"/>
            <w:u w:val="single"/>
          </w:rPr>
          <w:t>Mark</w:t>
        </w:r>
      </w:hyperlink>
      <w:r>
        <w:t>, vol. 2, Holman New Testament Commentary (Nashville, TN: Broadman &amp; Holman Publishers, 2000), 215–216.</w:t>
      </w:r>
    </w:p>
  </w:footnote>
  <w:footnote w:id="4">
    <w:p w14:paraId="23EF9FD0" w14:textId="77777777" w:rsidR="00BD12B0" w:rsidRDefault="00BD12B0" w:rsidP="00BD12B0">
      <w:r>
        <w:rPr>
          <w:rStyle w:val="FootnoteReference"/>
        </w:rPr>
        <w:footnoteRef/>
      </w:r>
      <w:r>
        <w:t xml:space="preserve"> R. T. France, </w:t>
      </w:r>
      <w:hyperlink r:id="rId3" w:history="1">
        <w:r w:rsidRPr="00363FE6">
          <w:rPr>
            <w:rStyle w:val="Hyperlink"/>
            <w:rFonts w:eastAsiaTheme="majorEastAsia"/>
            <w:i/>
            <w:iCs/>
          </w:rPr>
          <w:t>The Gospel of Mark: A Commentary on the Greek Text</w:t>
        </w:r>
      </w:hyperlink>
      <w:r>
        <w:t>, New International Greek Testament Commentary (Grand Rapids, MI; Carlisle: W.B. Eerdmans; Paternoster Press, 2002), 495.</w:t>
      </w:r>
    </w:p>
    <w:p w14:paraId="3AD2C508" w14:textId="77777777" w:rsidR="00BD12B0" w:rsidRDefault="00BD12B0" w:rsidP="00BD12B0">
      <w:pPr>
        <w:pStyle w:val="FootnoteText"/>
      </w:pPr>
    </w:p>
  </w:footnote>
  <w:footnote w:id="5">
    <w:p w14:paraId="206DEF95" w14:textId="77777777" w:rsidR="006A283A" w:rsidRDefault="006A283A" w:rsidP="006A283A">
      <w:r>
        <w:rPr>
          <w:vertAlign w:val="superscript"/>
        </w:rPr>
        <w:footnoteRef/>
      </w:r>
      <w:r>
        <w:t xml:space="preserve"> David E. Garland, </w:t>
      </w:r>
      <w:hyperlink r:id="rId4" w:history="1">
        <w:r>
          <w:rPr>
            <w:i/>
            <w:color w:val="0000FF"/>
            <w:u w:val="single"/>
          </w:rPr>
          <w:t>Mark</w:t>
        </w:r>
      </w:hyperlink>
      <w:r>
        <w:t>, The NIV Application Commentary (Grand Rapids, MI: Zondervan Publishing House, 1996), 491–492.</w:t>
      </w:r>
    </w:p>
  </w:footnote>
  <w:footnote w:id="6">
    <w:p w14:paraId="79955A13" w14:textId="77777777" w:rsidR="00133D75" w:rsidRDefault="00133D75" w:rsidP="00133D75">
      <w:r>
        <w:rPr>
          <w:vertAlign w:val="superscript"/>
        </w:rPr>
        <w:footnoteRef/>
      </w:r>
      <w:r>
        <w:t xml:space="preserve"> Timothy G. </w:t>
      </w:r>
      <w:proofErr w:type="spellStart"/>
      <w:r>
        <w:t>Gombis</w:t>
      </w:r>
      <w:proofErr w:type="spellEnd"/>
      <w:r>
        <w:t xml:space="preserve">, </w:t>
      </w:r>
      <w:hyperlink r:id="rId5" w:history="1">
        <w:r>
          <w:rPr>
            <w:i/>
            <w:color w:val="0000FF"/>
            <w:u w:val="single"/>
          </w:rPr>
          <w:t>Mark</w:t>
        </w:r>
      </w:hyperlink>
      <w:r>
        <w:t>, ed. Scot McKnight and Tremper Longman III, The Story of God Bible Commentary (Grand Rapids, MI: Zondervan Academic, 2021), 456–457.</w:t>
      </w:r>
    </w:p>
  </w:footnote>
  <w:footnote w:id="7">
    <w:p w14:paraId="1CFFD9EC" w14:textId="07A3708C" w:rsidR="007917AE" w:rsidRDefault="007917AE" w:rsidP="007917AE">
      <w:r>
        <w:rPr>
          <w:vertAlign w:val="superscript"/>
        </w:rPr>
        <w:footnoteRef/>
      </w:r>
      <w:r>
        <w:t xml:space="preserve"> Garland, 505.</w:t>
      </w:r>
    </w:p>
  </w:footnote>
  <w:footnote w:id="8">
    <w:p w14:paraId="2453BC19" w14:textId="2A0EC9D1" w:rsidR="00184715" w:rsidRDefault="00184715" w:rsidP="00184715">
      <w:r>
        <w:rPr>
          <w:vertAlign w:val="superscript"/>
        </w:rPr>
        <w:footnoteRef/>
      </w:r>
      <w:r>
        <w:t xml:space="preserve"> </w:t>
      </w:r>
      <w:proofErr w:type="spellStart"/>
      <w:r>
        <w:t>Gombis</w:t>
      </w:r>
      <w:proofErr w:type="spellEnd"/>
      <w:r>
        <w:t>, 459.</w:t>
      </w:r>
    </w:p>
  </w:footnote>
  <w:footnote w:id="9">
    <w:p w14:paraId="1FD07B4A" w14:textId="6BB04DE1" w:rsidR="0077534D" w:rsidRDefault="0077534D" w:rsidP="0077534D">
      <w:r>
        <w:rPr>
          <w:vertAlign w:val="superscript"/>
        </w:rPr>
        <w:footnoteRef/>
      </w:r>
      <w:r>
        <w:t xml:space="preserve"> Garland, 500.</w:t>
      </w:r>
    </w:p>
  </w:footnote>
  <w:footnote w:id="10">
    <w:p w14:paraId="480A7F81" w14:textId="492A09CC" w:rsidR="007154F8" w:rsidRDefault="007154F8" w:rsidP="007154F8">
      <w:r>
        <w:rPr>
          <w:vertAlign w:val="superscript"/>
        </w:rPr>
        <w:footnoteRef/>
      </w:r>
      <w:r>
        <w:t xml:space="preserve"> </w:t>
      </w:r>
      <w:proofErr w:type="spellStart"/>
      <w:r>
        <w:t>Gombis</w:t>
      </w:r>
      <w:proofErr w:type="spellEnd"/>
      <w:r>
        <w:t>, 462.</w:t>
      </w:r>
    </w:p>
  </w:footnote>
  <w:footnote w:id="11">
    <w:p w14:paraId="0B488172" w14:textId="73F38236" w:rsidR="00B1758B" w:rsidRDefault="00B1758B" w:rsidP="00B1758B">
      <w:r>
        <w:rPr>
          <w:vertAlign w:val="superscript"/>
        </w:rPr>
        <w:footnoteRef/>
      </w:r>
      <w:r>
        <w:t xml:space="preserve"> Garland, 509.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AA5A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F6E3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B8AE9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ACAB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8AC5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9485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3897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7CFB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6CACF0"/>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E8E41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27E7E"/>
    <w:multiLevelType w:val="hybridMultilevel"/>
    <w:tmpl w:val="D6FE8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2D4D38"/>
    <w:multiLevelType w:val="hybridMultilevel"/>
    <w:tmpl w:val="BB96D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3E7C8F"/>
    <w:multiLevelType w:val="hybridMultilevel"/>
    <w:tmpl w:val="D378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B4AC0"/>
    <w:multiLevelType w:val="hybridMultilevel"/>
    <w:tmpl w:val="EF1A4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947AD5"/>
    <w:multiLevelType w:val="hybridMultilevel"/>
    <w:tmpl w:val="16DA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D7932"/>
    <w:multiLevelType w:val="hybridMultilevel"/>
    <w:tmpl w:val="73227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1C22CF"/>
    <w:multiLevelType w:val="hybridMultilevel"/>
    <w:tmpl w:val="45344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4F5AAE"/>
    <w:multiLevelType w:val="hybridMultilevel"/>
    <w:tmpl w:val="256E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BC5BB8"/>
    <w:multiLevelType w:val="hybridMultilevel"/>
    <w:tmpl w:val="CF30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C365A2"/>
    <w:multiLevelType w:val="hybridMultilevel"/>
    <w:tmpl w:val="4D28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92940"/>
    <w:multiLevelType w:val="hybridMultilevel"/>
    <w:tmpl w:val="6D04C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EC29D9"/>
    <w:multiLevelType w:val="hybridMultilevel"/>
    <w:tmpl w:val="4736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659E5"/>
    <w:multiLevelType w:val="hybridMultilevel"/>
    <w:tmpl w:val="C9401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855576"/>
    <w:multiLevelType w:val="hybridMultilevel"/>
    <w:tmpl w:val="D0B6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27130"/>
    <w:multiLevelType w:val="hybridMultilevel"/>
    <w:tmpl w:val="1C9615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33245D8"/>
    <w:multiLevelType w:val="hybridMultilevel"/>
    <w:tmpl w:val="8104F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C3595"/>
    <w:multiLevelType w:val="hybridMultilevel"/>
    <w:tmpl w:val="B2D8B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E04BE4"/>
    <w:multiLevelType w:val="hybridMultilevel"/>
    <w:tmpl w:val="D5048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AD54529"/>
    <w:multiLevelType w:val="hybridMultilevel"/>
    <w:tmpl w:val="B624F8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452F9"/>
    <w:multiLevelType w:val="hybridMultilevel"/>
    <w:tmpl w:val="CE3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97011"/>
    <w:multiLevelType w:val="hybridMultilevel"/>
    <w:tmpl w:val="120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9"/>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32"/>
  </w:num>
  <w:num w:numId="17">
    <w:abstractNumId w:val="36"/>
  </w:num>
  <w:num w:numId="18">
    <w:abstractNumId w:val="26"/>
  </w:num>
  <w:num w:numId="19">
    <w:abstractNumId w:val="34"/>
  </w:num>
  <w:num w:numId="20">
    <w:abstractNumId w:val="10"/>
  </w:num>
  <w:num w:numId="21">
    <w:abstractNumId w:val="33"/>
  </w:num>
  <w:num w:numId="22">
    <w:abstractNumId w:val="22"/>
  </w:num>
  <w:num w:numId="23">
    <w:abstractNumId w:val="29"/>
  </w:num>
  <w:num w:numId="24">
    <w:abstractNumId w:val="17"/>
  </w:num>
  <w:num w:numId="25">
    <w:abstractNumId w:val="30"/>
  </w:num>
  <w:num w:numId="26">
    <w:abstractNumId w:val="12"/>
  </w:num>
  <w:num w:numId="27">
    <w:abstractNumId w:val="31"/>
  </w:num>
  <w:num w:numId="28">
    <w:abstractNumId w:val="14"/>
  </w:num>
  <w:num w:numId="29">
    <w:abstractNumId w:val="23"/>
  </w:num>
  <w:num w:numId="30">
    <w:abstractNumId w:val="11"/>
  </w:num>
  <w:num w:numId="31">
    <w:abstractNumId w:val="35"/>
  </w:num>
  <w:num w:numId="32">
    <w:abstractNumId w:val="25"/>
  </w:num>
  <w:num w:numId="33">
    <w:abstractNumId w:val="27"/>
  </w:num>
  <w:num w:numId="34">
    <w:abstractNumId w:val="13"/>
  </w:num>
  <w:num w:numId="35">
    <w:abstractNumId w:val="28"/>
  </w:num>
  <w:num w:numId="36">
    <w:abstractNumId w:val="21"/>
  </w:num>
  <w:num w:numId="37">
    <w:abstractNumId w:val="20"/>
  </w:num>
  <w:num w:numId="38">
    <w:abstractNumId w:val="24"/>
  </w:num>
  <w:num w:numId="39">
    <w:abstractNumId w:val="15"/>
  </w:num>
  <w:num w:numId="40">
    <w:abstractNumId w:val="16"/>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20"/>
    <w:rsid w:val="000001DF"/>
    <w:rsid w:val="000002F7"/>
    <w:rsid w:val="00003682"/>
    <w:rsid w:val="00004762"/>
    <w:rsid w:val="000047B8"/>
    <w:rsid w:val="00004932"/>
    <w:rsid w:val="00006C2D"/>
    <w:rsid w:val="0000756A"/>
    <w:rsid w:val="0001173E"/>
    <w:rsid w:val="0001263A"/>
    <w:rsid w:val="000130B5"/>
    <w:rsid w:val="00013594"/>
    <w:rsid w:val="000137A3"/>
    <w:rsid w:val="00014068"/>
    <w:rsid w:val="00014938"/>
    <w:rsid w:val="00014A05"/>
    <w:rsid w:val="00015647"/>
    <w:rsid w:val="00015A00"/>
    <w:rsid w:val="00016A23"/>
    <w:rsid w:val="00017C28"/>
    <w:rsid w:val="00017C35"/>
    <w:rsid w:val="00020B89"/>
    <w:rsid w:val="00023557"/>
    <w:rsid w:val="00024A32"/>
    <w:rsid w:val="000252DB"/>
    <w:rsid w:val="00026C20"/>
    <w:rsid w:val="00026D7B"/>
    <w:rsid w:val="0003044F"/>
    <w:rsid w:val="00031C54"/>
    <w:rsid w:val="00033A8D"/>
    <w:rsid w:val="00035994"/>
    <w:rsid w:val="00037523"/>
    <w:rsid w:val="000377A4"/>
    <w:rsid w:val="00040DF2"/>
    <w:rsid w:val="0004293E"/>
    <w:rsid w:val="00042F9B"/>
    <w:rsid w:val="000444A2"/>
    <w:rsid w:val="00044A7C"/>
    <w:rsid w:val="0004552B"/>
    <w:rsid w:val="0004560E"/>
    <w:rsid w:val="000461A8"/>
    <w:rsid w:val="00046BD0"/>
    <w:rsid w:val="00050DA1"/>
    <w:rsid w:val="000518FA"/>
    <w:rsid w:val="00054305"/>
    <w:rsid w:val="000547B8"/>
    <w:rsid w:val="000553DE"/>
    <w:rsid w:val="00055580"/>
    <w:rsid w:val="00055FA3"/>
    <w:rsid w:val="00056916"/>
    <w:rsid w:val="00056A8F"/>
    <w:rsid w:val="00056C31"/>
    <w:rsid w:val="000572DD"/>
    <w:rsid w:val="00060430"/>
    <w:rsid w:val="0006064C"/>
    <w:rsid w:val="000638B5"/>
    <w:rsid w:val="000639AE"/>
    <w:rsid w:val="000647EC"/>
    <w:rsid w:val="00064F1A"/>
    <w:rsid w:val="00066273"/>
    <w:rsid w:val="00067CF1"/>
    <w:rsid w:val="00071C93"/>
    <w:rsid w:val="00071F23"/>
    <w:rsid w:val="00072405"/>
    <w:rsid w:val="000730D4"/>
    <w:rsid w:val="00073D69"/>
    <w:rsid w:val="000755F6"/>
    <w:rsid w:val="000766D3"/>
    <w:rsid w:val="000766F2"/>
    <w:rsid w:val="0007726B"/>
    <w:rsid w:val="00077842"/>
    <w:rsid w:val="00080518"/>
    <w:rsid w:val="00080620"/>
    <w:rsid w:val="00081ADB"/>
    <w:rsid w:val="000823EC"/>
    <w:rsid w:val="00082A46"/>
    <w:rsid w:val="00083120"/>
    <w:rsid w:val="000850F1"/>
    <w:rsid w:val="0008656D"/>
    <w:rsid w:val="0008726A"/>
    <w:rsid w:val="000904D7"/>
    <w:rsid w:val="00091329"/>
    <w:rsid w:val="00091877"/>
    <w:rsid w:val="00092329"/>
    <w:rsid w:val="00097862"/>
    <w:rsid w:val="00097B57"/>
    <w:rsid w:val="000A0DC9"/>
    <w:rsid w:val="000A143E"/>
    <w:rsid w:val="000A33EE"/>
    <w:rsid w:val="000A4554"/>
    <w:rsid w:val="000A4802"/>
    <w:rsid w:val="000A60F0"/>
    <w:rsid w:val="000A66FD"/>
    <w:rsid w:val="000A6727"/>
    <w:rsid w:val="000A6C35"/>
    <w:rsid w:val="000A7E9A"/>
    <w:rsid w:val="000B00C8"/>
    <w:rsid w:val="000B00EF"/>
    <w:rsid w:val="000B0469"/>
    <w:rsid w:val="000B056E"/>
    <w:rsid w:val="000B29B9"/>
    <w:rsid w:val="000B3211"/>
    <w:rsid w:val="000B3345"/>
    <w:rsid w:val="000B4337"/>
    <w:rsid w:val="000B5519"/>
    <w:rsid w:val="000B5CAA"/>
    <w:rsid w:val="000B6FC5"/>
    <w:rsid w:val="000B7095"/>
    <w:rsid w:val="000B748D"/>
    <w:rsid w:val="000B7ADA"/>
    <w:rsid w:val="000B7C10"/>
    <w:rsid w:val="000C00D7"/>
    <w:rsid w:val="000C299D"/>
    <w:rsid w:val="000C323F"/>
    <w:rsid w:val="000C411B"/>
    <w:rsid w:val="000C5920"/>
    <w:rsid w:val="000C708B"/>
    <w:rsid w:val="000C7139"/>
    <w:rsid w:val="000C7317"/>
    <w:rsid w:val="000C7B74"/>
    <w:rsid w:val="000D0557"/>
    <w:rsid w:val="000D093D"/>
    <w:rsid w:val="000D1E63"/>
    <w:rsid w:val="000D23BC"/>
    <w:rsid w:val="000D27B3"/>
    <w:rsid w:val="000D27C9"/>
    <w:rsid w:val="000D426B"/>
    <w:rsid w:val="000D4A77"/>
    <w:rsid w:val="000D5284"/>
    <w:rsid w:val="000D5959"/>
    <w:rsid w:val="000D5AC8"/>
    <w:rsid w:val="000D5E48"/>
    <w:rsid w:val="000D5FBD"/>
    <w:rsid w:val="000D6980"/>
    <w:rsid w:val="000D6E1C"/>
    <w:rsid w:val="000D7ABD"/>
    <w:rsid w:val="000E231D"/>
    <w:rsid w:val="000E238D"/>
    <w:rsid w:val="000E2899"/>
    <w:rsid w:val="000E4EB0"/>
    <w:rsid w:val="000E56CC"/>
    <w:rsid w:val="000E6851"/>
    <w:rsid w:val="000E6E33"/>
    <w:rsid w:val="000E7F13"/>
    <w:rsid w:val="000F08F4"/>
    <w:rsid w:val="000F206A"/>
    <w:rsid w:val="000F2AC7"/>
    <w:rsid w:val="000F5402"/>
    <w:rsid w:val="000F5528"/>
    <w:rsid w:val="000F55CD"/>
    <w:rsid w:val="000F6122"/>
    <w:rsid w:val="000F76AD"/>
    <w:rsid w:val="000F76F3"/>
    <w:rsid w:val="000F7E61"/>
    <w:rsid w:val="0010011B"/>
    <w:rsid w:val="0010086E"/>
    <w:rsid w:val="00101759"/>
    <w:rsid w:val="00104717"/>
    <w:rsid w:val="00104963"/>
    <w:rsid w:val="00105AE8"/>
    <w:rsid w:val="00105CDB"/>
    <w:rsid w:val="00106D70"/>
    <w:rsid w:val="001078E4"/>
    <w:rsid w:val="00110E7A"/>
    <w:rsid w:val="0011130E"/>
    <w:rsid w:val="001128AD"/>
    <w:rsid w:val="001130BE"/>
    <w:rsid w:val="00113918"/>
    <w:rsid w:val="00113F68"/>
    <w:rsid w:val="00114A80"/>
    <w:rsid w:val="0011516A"/>
    <w:rsid w:val="00115BA4"/>
    <w:rsid w:val="00116C56"/>
    <w:rsid w:val="00116FE4"/>
    <w:rsid w:val="0011715A"/>
    <w:rsid w:val="0012074F"/>
    <w:rsid w:val="00120B3A"/>
    <w:rsid w:val="00121B5F"/>
    <w:rsid w:val="00124661"/>
    <w:rsid w:val="00124DEB"/>
    <w:rsid w:val="001254D2"/>
    <w:rsid w:val="001263AE"/>
    <w:rsid w:val="00126827"/>
    <w:rsid w:val="001268BC"/>
    <w:rsid w:val="00126F82"/>
    <w:rsid w:val="00127BE9"/>
    <w:rsid w:val="00127D86"/>
    <w:rsid w:val="0013013F"/>
    <w:rsid w:val="00130730"/>
    <w:rsid w:val="00131CFC"/>
    <w:rsid w:val="00131D05"/>
    <w:rsid w:val="00131E81"/>
    <w:rsid w:val="00132118"/>
    <w:rsid w:val="00133D75"/>
    <w:rsid w:val="00134030"/>
    <w:rsid w:val="00136375"/>
    <w:rsid w:val="00136DF4"/>
    <w:rsid w:val="00137C64"/>
    <w:rsid w:val="001411FA"/>
    <w:rsid w:val="00141E41"/>
    <w:rsid w:val="00141FC8"/>
    <w:rsid w:val="00142FD6"/>
    <w:rsid w:val="001433CA"/>
    <w:rsid w:val="00144113"/>
    <w:rsid w:val="00146671"/>
    <w:rsid w:val="00146717"/>
    <w:rsid w:val="00146B05"/>
    <w:rsid w:val="001475E2"/>
    <w:rsid w:val="0014782C"/>
    <w:rsid w:val="00150431"/>
    <w:rsid w:val="00151C67"/>
    <w:rsid w:val="001548F3"/>
    <w:rsid w:val="00154BCD"/>
    <w:rsid w:val="00156A7A"/>
    <w:rsid w:val="00156A80"/>
    <w:rsid w:val="00160132"/>
    <w:rsid w:val="001623BC"/>
    <w:rsid w:val="0016254B"/>
    <w:rsid w:val="0016474F"/>
    <w:rsid w:val="00164C11"/>
    <w:rsid w:val="001653D3"/>
    <w:rsid w:val="00166625"/>
    <w:rsid w:val="0016775C"/>
    <w:rsid w:val="001707C5"/>
    <w:rsid w:val="00170E40"/>
    <w:rsid w:val="001718E3"/>
    <w:rsid w:val="00171B50"/>
    <w:rsid w:val="00174239"/>
    <w:rsid w:val="00174840"/>
    <w:rsid w:val="00175004"/>
    <w:rsid w:val="0017520A"/>
    <w:rsid w:val="00175FDE"/>
    <w:rsid w:val="001760E4"/>
    <w:rsid w:val="001770CF"/>
    <w:rsid w:val="001770FB"/>
    <w:rsid w:val="001773F5"/>
    <w:rsid w:val="00177777"/>
    <w:rsid w:val="00181FA4"/>
    <w:rsid w:val="00182174"/>
    <w:rsid w:val="001822CF"/>
    <w:rsid w:val="00183F3C"/>
    <w:rsid w:val="001840D9"/>
    <w:rsid w:val="00184715"/>
    <w:rsid w:val="00184EEF"/>
    <w:rsid w:val="00184FC0"/>
    <w:rsid w:val="00187284"/>
    <w:rsid w:val="00190B59"/>
    <w:rsid w:val="00191D48"/>
    <w:rsid w:val="0019267A"/>
    <w:rsid w:val="0019293F"/>
    <w:rsid w:val="00193EB6"/>
    <w:rsid w:val="001947CF"/>
    <w:rsid w:val="00195BCB"/>
    <w:rsid w:val="00195C14"/>
    <w:rsid w:val="001965BB"/>
    <w:rsid w:val="00197011"/>
    <w:rsid w:val="001A04E4"/>
    <w:rsid w:val="001A06CA"/>
    <w:rsid w:val="001A0EBE"/>
    <w:rsid w:val="001A28FC"/>
    <w:rsid w:val="001A4259"/>
    <w:rsid w:val="001A656E"/>
    <w:rsid w:val="001A7A0D"/>
    <w:rsid w:val="001A7CD9"/>
    <w:rsid w:val="001B055B"/>
    <w:rsid w:val="001B0605"/>
    <w:rsid w:val="001B0607"/>
    <w:rsid w:val="001B0F6F"/>
    <w:rsid w:val="001B1634"/>
    <w:rsid w:val="001B33FC"/>
    <w:rsid w:val="001B53DE"/>
    <w:rsid w:val="001B5908"/>
    <w:rsid w:val="001B5E0B"/>
    <w:rsid w:val="001B6700"/>
    <w:rsid w:val="001B6D47"/>
    <w:rsid w:val="001B6D87"/>
    <w:rsid w:val="001C0B62"/>
    <w:rsid w:val="001C1214"/>
    <w:rsid w:val="001C1871"/>
    <w:rsid w:val="001C1A91"/>
    <w:rsid w:val="001C386C"/>
    <w:rsid w:val="001C3BE5"/>
    <w:rsid w:val="001C3C1D"/>
    <w:rsid w:val="001C4E5D"/>
    <w:rsid w:val="001C5129"/>
    <w:rsid w:val="001C6207"/>
    <w:rsid w:val="001C7AEE"/>
    <w:rsid w:val="001C7CE7"/>
    <w:rsid w:val="001D1034"/>
    <w:rsid w:val="001D1393"/>
    <w:rsid w:val="001D1CC6"/>
    <w:rsid w:val="001D36F2"/>
    <w:rsid w:val="001D49E5"/>
    <w:rsid w:val="001D4D7A"/>
    <w:rsid w:val="001D59A1"/>
    <w:rsid w:val="001D5C51"/>
    <w:rsid w:val="001D754D"/>
    <w:rsid w:val="001E0516"/>
    <w:rsid w:val="001E1620"/>
    <w:rsid w:val="001E28E1"/>
    <w:rsid w:val="001E378F"/>
    <w:rsid w:val="001E3B22"/>
    <w:rsid w:val="001E4392"/>
    <w:rsid w:val="001E4681"/>
    <w:rsid w:val="001E48B8"/>
    <w:rsid w:val="001E7421"/>
    <w:rsid w:val="001E771F"/>
    <w:rsid w:val="001E7912"/>
    <w:rsid w:val="001E7D97"/>
    <w:rsid w:val="001F14ED"/>
    <w:rsid w:val="001F2158"/>
    <w:rsid w:val="001F4B80"/>
    <w:rsid w:val="001F4C62"/>
    <w:rsid w:val="001F5001"/>
    <w:rsid w:val="001F5243"/>
    <w:rsid w:val="001F55EE"/>
    <w:rsid w:val="001F6035"/>
    <w:rsid w:val="001F6F3F"/>
    <w:rsid w:val="001F7297"/>
    <w:rsid w:val="001F7375"/>
    <w:rsid w:val="001F7DF6"/>
    <w:rsid w:val="002003D8"/>
    <w:rsid w:val="00202E36"/>
    <w:rsid w:val="0020416A"/>
    <w:rsid w:val="002051D8"/>
    <w:rsid w:val="0020620C"/>
    <w:rsid w:val="00206F9C"/>
    <w:rsid w:val="0020742D"/>
    <w:rsid w:val="00211D3B"/>
    <w:rsid w:val="0021350D"/>
    <w:rsid w:val="00213DF7"/>
    <w:rsid w:val="002155B9"/>
    <w:rsid w:val="00215D3F"/>
    <w:rsid w:val="002164CB"/>
    <w:rsid w:val="00220917"/>
    <w:rsid w:val="0022154D"/>
    <w:rsid w:val="0022195A"/>
    <w:rsid w:val="002231DA"/>
    <w:rsid w:val="002242F4"/>
    <w:rsid w:val="00224C3C"/>
    <w:rsid w:val="00231E85"/>
    <w:rsid w:val="00232A54"/>
    <w:rsid w:val="00233A69"/>
    <w:rsid w:val="00233DA2"/>
    <w:rsid w:val="00234292"/>
    <w:rsid w:val="00234499"/>
    <w:rsid w:val="00234963"/>
    <w:rsid w:val="00234A3D"/>
    <w:rsid w:val="00236F12"/>
    <w:rsid w:val="00240442"/>
    <w:rsid w:val="002417F6"/>
    <w:rsid w:val="00241C0A"/>
    <w:rsid w:val="002430F8"/>
    <w:rsid w:val="0024355C"/>
    <w:rsid w:val="00244654"/>
    <w:rsid w:val="00244C3E"/>
    <w:rsid w:val="00245731"/>
    <w:rsid w:val="002458C4"/>
    <w:rsid w:val="002461DE"/>
    <w:rsid w:val="002469F7"/>
    <w:rsid w:val="00246EF5"/>
    <w:rsid w:val="00247B71"/>
    <w:rsid w:val="002513C7"/>
    <w:rsid w:val="0025263D"/>
    <w:rsid w:val="00252DC2"/>
    <w:rsid w:val="00252E4A"/>
    <w:rsid w:val="00253CC0"/>
    <w:rsid w:val="00253F64"/>
    <w:rsid w:val="00254214"/>
    <w:rsid w:val="00254378"/>
    <w:rsid w:val="00256B19"/>
    <w:rsid w:val="0025730B"/>
    <w:rsid w:val="00260A85"/>
    <w:rsid w:val="0026466E"/>
    <w:rsid w:val="00266A6C"/>
    <w:rsid w:val="00266C17"/>
    <w:rsid w:val="00266E89"/>
    <w:rsid w:val="0026744D"/>
    <w:rsid w:val="00267734"/>
    <w:rsid w:val="00271C34"/>
    <w:rsid w:val="002734AB"/>
    <w:rsid w:val="0027383A"/>
    <w:rsid w:val="0027519A"/>
    <w:rsid w:val="00275C13"/>
    <w:rsid w:val="00276790"/>
    <w:rsid w:val="002775C3"/>
    <w:rsid w:val="00277D34"/>
    <w:rsid w:val="00282405"/>
    <w:rsid w:val="002825C2"/>
    <w:rsid w:val="002827B1"/>
    <w:rsid w:val="00283182"/>
    <w:rsid w:val="00284208"/>
    <w:rsid w:val="00285D43"/>
    <w:rsid w:val="00286C89"/>
    <w:rsid w:val="00287703"/>
    <w:rsid w:val="002906CB"/>
    <w:rsid w:val="00290996"/>
    <w:rsid w:val="002912BF"/>
    <w:rsid w:val="00291DA8"/>
    <w:rsid w:val="00292928"/>
    <w:rsid w:val="00293A9D"/>
    <w:rsid w:val="002940A2"/>
    <w:rsid w:val="00294EBE"/>
    <w:rsid w:val="0029683B"/>
    <w:rsid w:val="002974B6"/>
    <w:rsid w:val="0029792A"/>
    <w:rsid w:val="002A0AB8"/>
    <w:rsid w:val="002A0C27"/>
    <w:rsid w:val="002A144C"/>
    <w:rsid w:val="002A1CD8"/>
    <w:rsid w:val="002A3382"/>
    <w:rsid w:val="002A3721"/>
    <w:rsid w:val="002A55E5"/>
    <w:rsid w:val="002A5B9E"/>
    <w:rsid w:val="002A6BDC"/>
    <w:rsid w:val="002A7087"/>
    <w:rsid w:val="002A79B6"/>
    <w:rsid w:val="002B008C"/>
    <w:rsid w:val="002B0256"/>
    <w:rsid w:val="002B03CB"/>
    <w:rsid w:val="002B057B"/>
    <w:rsid w:val="002B0CB3"/>
    <w:rsid w:val="002B1AE9"/>
    <w:rsid w:val="002B2687"/>
    <w:rsid w:val="002B2EF4"/>
    <w:rsid w:val="002B306F"/>
    <w:rsid w:val="002B4198"/>
    <w:rsid w:val="002B49F9"/>
    <w:rsid w:val="002B603E"/>
    <w:rsid w:val="002B66D3"/>
    <w:rsid w:val="002B6EF8"/>
    <w:rsid w:val="002B7F42"/>
    <w:rsid w:val="002C1CF9"/>
    <w:rsid w:val="002C4C29"/>
    <w:rsid w:val="002C4FE8"/>
    <w:rsid w:val="002C53EA"/>
    <w:rsid w:val="002C5DC7"/>
    <w:rsid w:val="002C71AC"/>
    <w:rsid w:val="002C71C9"/>
    <w:rsid w:val="002C71FA"/>
    <w:rsid w:val="002C7CCC"/>
    <w:rsid w:val="002D0AAA"/>
    <w:rsid w:val="002D0C31"/>
    <w:rsid w:val="002D0CF4"/>
    <w:rsid w:val="002D24B0"/>
    <w:rsid w:val="002D328A"/>
    <w:rsid w:val="002D36A6"/>
    <w:rsid w:val="002D3CAF"/>
    <w:rsid w:val="002D4174"/>
    <w:rsid w:val="002D4479"/>
    <w:rsid w:val="002D513B"/>
    <w:rsid w:val="002D5A2B"/>
    <w:rsid w:val="002D7F63"/>
    <w:rsid w:val="002E067B"/>
    <w:rsid w:val="002E09FF"/>
    <w:rsid w:val="002E1111"/>
    <w:rsid w:val="002E1357"/>
    <w:rsid w:val="002E18AC"/>
    <w:rsid w:val="002E3DE0"/>
    <w:rsid w:val="002E5065"/>
    <w:rsid w:val="002E69DE"/>
    <w:rsid w:val="002E6D5A"/>
    <w:rsid w:val="002E7155"/>
    <w:rsid w:val="002E745A"/>
    <w:rsid w:val="002E7C0F"/>
    <w:rsid w:val="002F0296"/>
    <w:rsid w:val="002F0F56"/>
    <w:rsid w:val="002F1D79"/>
    <w:rsid w:val="002F1EBF"/>
    <w:rsid w:val="002F2C8A"/>
    <w:rsid w:val="002F2D48"/>
    <w:rsid w:val="002F326A"/>
    <w:rsid w:val="002F43CA"/>
    <w:rsid w:val="002F4FE7"/>
    <w:rsid w:val="002F6C87"/>
    <w:rsid w:val="00301111"/>
    <w:rsid w:val="003014BB"/>
    <w:rsid w:val="00301E1B"/>
    <w:rsid w:val="00302C26"/>
    <w:rsid w:val="00302E11"/>
    <w:rsid w:val="00303156"/>
    <w:rsid w:val="003037FE"/>
    <w:rsid w:val="00304454"/>
    <w:rsid w:val="003049CF"/>
    <w:rsid w:val="00304F96"/>
    <w:rsid w:val="00305307"/>
    <w:rsid w:val="00306C85"/>
    <w:rsid w:val="0030714A"/>
    <w:rsid w:val="00310A7C"/>
    <w:rsid w:val="00312E6D"/>
    <w:rsid w:val="00313F29"/>
    <w:rsid w:val="003164ED"/>
    <w:rsid w:val="00316D91"/>
    <w:rsid w:val="00316F39"/>
    <w:rsid w:val="0032046D"/>
    <w:rsid w:val="00320CFB"/>
    <w:rsid w:val="00321CAD"/>
    <w:rsid w:val="00321EEA"/>
    <w:rsid w:val="003233C4"/>
    <w:rsid w:val="003234BC"/>
    <w:rsid w:val="00323991"/>
    <w:rsid w:val="00323AAA"/>
    <w:rsid w:val="00324BBC"/>
    <w:rsid w:val="00325EAD"/>
    <w:rsid w:val="0032684D"/>
    <w:rsid w:val="0032785F"/>
    <w:rsid w:val="00327F67"/>
    <w:rsid w:val="003314D6"/>
    <w:rsid w:val="003326E2"/>
    <w:rsid w:val="00332AB2"/>
    <w:rsid w:val="00334EB4"/>
    <w:rsid w:val="00334F11"/>
    <w:rsid w:val="00334FA8"/>
    <w:rsid w:val="00335559"/>
    <w:rsid w:val="00335719"/>
    <w:rsid w:val="00335E76"/>
    <w:rsid w:val="0033616B"/>
    <w:rsid w:val="003370C5"/>
    <w:rsid w:val="003372A0"/>
    <w:rsid w:val="00337B8C"/>
    <w:rsid w:val="003406F1"/>
    <w:rsid w:val="00340AE6"/>
    <w:rsid w:val="003411D1"/>
    <w:rsid w:val="00341333"/>
    <w:rsid w:val="00342144"/>
    <w:rsid w:val="003435BC"/>
    <w:rsid w:val="00343DE4"/>
    <w:rsid w:val="00344D32"/>
    <w:rsid w:val="0034520A"/>
    <w:rsid w:val="00345616"/>
    <w:rsid w:val="003460F1"/>
    <w:rsid w:val="00346297"/>
    <w:rsid w:val="00346367"/>
    <w:rsid w:val="00346465"/>
    <w:rsid w:val="00346C49"/>
    <w:rsid w:val="00350749"/>
    <w:rsid w:val="00351541"/>
    <w:rsid w:val="0035253C"/>
    <w:rsid w:val="00352ED5"/>
    <w:rsid w:val="00353895"/>
    <w:rsid w:val="0035469B"/>
    <w:rsid w:val="00354819"/>
    <w:rsid w:val="00357304"/>
    <w:rsid w:val="00357A30"/>
    <w:rsid w:val="00357ACB"/>
    <w:rsid w:val="00357D67"/>
    <w:rsid w:val="003604C2"/>
    <w:rsid w:val="003608E7"/>
    <w:rsid w:val="00360E8E"/>
    <w:rsid w:val="00361E83"/>
    <w:rsid w:val="00361ED9"/>
    <w:rsid w:val="0036307C"/>
    <w:rsid w:val="003630F5"/>
    <w:rsid w:val="00363FE6"/>
    <w:rsid w:val="00364395"/>
    <w:rsid w:val="00364501"/>
    <w:rsid w:val="00364FC1"/>
    <w:rsid w:val="003707EF"/>
    <w:rsid w:val="00370918"/>
    <w:rsid w:val="00371093"/>
    <w:rsid w:val="0037293A"/>
    <w:rsid w:val="003750A4"/>
    <w:rsid w:val="003774AB"/>
    <w:rsid w:val="003803A9"/>
    <w:rsid w:val="003808CB"/>
    <w:rsid w:val="0038120E"/>
    <w:rsid w:val="003813CC"/>
    <w:rsid w:val="003826CB"/>
    <w:rsid w:val="00382B00"/>
    <w:rsid w:val="00383138"/>
    <w:rsid w:val="00383692"/>
    <w:rsid w:val="00387FCF"/>
    <w:rsid w:val="00391CF9"/>
    <w:rsid w:val="00392491"/>
    <w:rsid w:val="00392AFF"/>
    <w:rsid w:val="00395B4C"/>
    <w:rsid w:val="00395CB4"/>
    <w:rsid w:val="00396042"/>
    <w:rsid w:val="0039611D"/>
    <w:rsid w:val="003961F5"/>
    <w:rsid w:val="00396AAC"/>
    <w:rsid w:val="003975DA"/>
    <w:rsid w:val="003A061D"/>
    <w:rsid w:val="003A0F0E"/>
    <w:rsid w:val="003A1158"/>
    <w:rsid w:val="003A17AA"/>
    <w:rsid w:val="003A38BE"/>
    <w:rsid w:val="003A3EF4"/>
    <w:rsid w:val="003A4F42"/>
    <w:rsid w:val="003A5D18"/>
    <w:rsid w:val="003A609E"/>
    <w:rsid w:val="003A6B82"/>
    <w:rsid w:val="003A7410"/>
    <w:rsid w:val="003A77CE"/>
    <w:rsid w:val="003A79A4"/>
    <w:rsid w:val="003B03F8"/>
    <w:rsid w:val="003B1008"/>
    <w:rsid w:val="003B1F51"/>
    <w:rsid w:val="003B4150"/>
    <w:rsid w:val="003B42A5"/>
    <w:rsid w:val="003B4929"/>
    <w:rsid w:val="003B5A23"/>
    <w:rsid w:val="003B6ABF"/>
    <w:rsid w:val="003B6E8C"/>
    <w:rsid w:val="003B7586"/>
    <w:rsid w:val="003C0385"/>
    <w:rsid w:val="003C05FE"/>
    <w:rsid w:val="003C0FEE"/>
    <w:rsid w:val="003C1333"/>
    <w:rsid w:val="003C143B"/>
    <w:rsid w:val="003C19C6"/>
    <w:rsid w:val="003C1B86"/>
    <w:rsid w:val="003C1FA8"/>
    <w:rsid w:val="003C2762"/>
    <w:rsid w:val="003C6F7F"/>
    <w:rsid w:val="003C7DEA"/>
    <w:rsid w:val="003D0312"/>
    <w:rsid w:val="003D0476"/>
    <w:rsid w:val="003D109A"/>
    <w:rsid w:val="003D1288"/>
    <w:rsid w:val="003D1CEE"/>
    <w:rsid w:val="003D2000"/>
    <w:rsid w:val="003D2367"/>
    <w:rsid w:val="003D2FBE"/>
    <w:rsid w:val="003D3393"/>
    <w:rsid w:val="003D3A65"/>
    <w:rsid w:val="003D476C"/>
    <w:rsid w:val="003D47E9"/>
    <w:rsid w:val="003D4933"/>
    <w:rsid w:val="003D53C6"/>
    <w:rsid w:val="003D55FB"/>
    <w:rsid w:val="003E0C4D"/>
    <w:rsid w:val="003E2645"/>
    <w:rsid w:val="003E488A"/>
    <w:rsid w:val="003E541A"/>
    <w:rsid w:val="003E5C4E"/>
    <w:rsid w:val="003E5C94"/>
    <w:rsid w:val="003F0116"/>
    <w:rsid w:val="003F03FE"/>
    <w:rsid w:val="003F12B2"/>
    <w:rsid w:val="003F16ED"/>
    <w:rsid w:val="003F2582"/>
    <w:rsid w:val="003F31CF"/>
    <w:rsid w:val="003F35D7"/>
    <w:rsid w:val="003F39EC"/>
    <w:rsid w:val="003F63C6"/>
    <w:rsid w:val="00400B30"/>
    <w:rsid w:val="00402964"/>
    <w:rsid w:val="00402B3C"/>
    <w:rsid w:val="004030DC"/>
    <w:rsid w:val="00403271"/>
    <w:rsid w:val="00403FA8"/>
    <w:rsid w:val="00404E5B"/>
    <w:rsid w:val="0040553C"/>
    <w:rsid w:val="00405DFE"/>
    <w:rsid w:val="004101C6"/>
    <w:rsid w:val="00410287"/>
    <w:rsid w:val="004129E0"/>
    <w:rsid w:val="0041377D"/>
    <w:rsid w:val="004139F0"/>
    <w:rsid w:val="00413BB5"/>
    <w:rsid w:val="00414C20"/>
    <w:rsid w:val="00414D0A"/>
    <w:rsid w:val="004172D2"/>
    <w:rsid w:val="004178C1"/>
    <w:rsid w:val="00417921"/>
    <w:rsid w:val="00417F6C"/>
    <w:rsid w:val="00420491"/>
    <w:rsid w:val="00420AFB"/>
    <w:rsid w:val="00421116"/>
    <w:rsid w:val="004213C6"/>
    <w:rsid w:val="00421E0C"/>
    <w:rsid w:val="0042277A"/>
    <w:rsid w:val="00422B67"/>
    <w:rsid w:val="00423629"/>
    <w:rsid w:val="004253E0"/>
    <w:rsid w:val="004253F2"/>
    <w:rsid w:val="004256F7"/>
    <w:rsid w:val="00426605"/>
    <w:rsid w:val="00426E60"/>
    <w:rsid w:val="00426EE7"/>
    <w:rsid w:val="00426F22"/>
    <w:rsid w:val="004278CC"/>
    <w:rsid w:val="00430A29"/>
    <w:rsid w:val="00431711"/>
    <w:rsid w:val="00431763"/>
    <w:rsid w:val="004319D9"/>
    <w:rsid w:val="004328B0"/>
    <w:rsid w:val="00433F08"/>
    <w:rsid w:val="00434404"/>
    <w:rsid w:val="00434729"/>
    <w:rsid w:val="00435137"/>
    <w:rsid w:val="004353AA"/>
    <w:rsid w:val="004361FD"/>
    <w:rsid w:val="00436222"/>
    <w:rsid w:val="00436A20"/>
    <w:rsid w:val="00437364"/>
    <w:rsid w:val="004378F9"/>
    <w:rsid w:val="00437AC3"/>
    <w:rsid w:val="00437BF7"/>
    <w:rsid w:val="00440EBC"/>
    <w:rsid w:val="004428F0"/>
    <w:rsid w:val="0044301B"/>
    <w:rsid w:val="00443036"/>
    <w:rsid w:val="0044318E"/>
    <w:rsid w:val="00443A46"/>
    <w:rsid w:val="00443DA2"/>
    <w:rsid w:val="00443DC1"/>
    <w:rsid w:val="00443F3C"/>
    <w:rsid w:val="00444B67"/>
    <w:rsid w:val="00444F86"/>
    <w:rsid w:val="004458D5"/>
    <w:rsid w:val="00445900"/>
    <w:rsid w:val="00447B86"/>
    <w:rsid w:val="00447D9D"/>
    <w:rsid w:val="004501B3"/>
    <w:rsid w:val="004525B0"/>
    <w:rsid w:val="004533D0"/>
    <w:rsid w:val="00453CAD"/>
    <w:rsid w:val="00454ACC"/>
    <w:rsid w:val="00455238"/>
    <w:rsid w:val="00455548"/>
    <w:rsid w:val="004557CC"/>
    <w:rsid w:val="0045592B"/>
    <w:rsid w:val="00455BB3"/>
    <w:rsid w:val="004562D2"/>
    <w:rsid w:val="00460B28"/>
    <w:rsid w:val="00461895"/>
    <w:rsid w:val="004632BE"/>
    <w:rsid w:val="00463B5A"/>
    <w:rsid w:val="0046411A"/>
    <w:rsid w:val="00465BD3"/>
    <w:rsid w:val="00472EB5"/>
    <w:rsid w:val="004735A9"/>
    <w:rsid w:val="00475F8C"/>
    <w:rsid w:val="0047673C"/>
    <w:rsid w:val="00477887"/>
    <w:rsid w:val="00480809"/>
    <w:rsid w:val="00480EE2"/>
    <w:rsid w:val="004815FC"/>
    <w:rsid w:val="00481811"/>
    <w:rsid w:val="0048257D"/>
    <w:rsid w:val="004825FE"/>
    <w:rsid w:val="004833F7"/>
    <w:rsid w:val="00483981"/>
    <w:rsid w:val="0048437A"/>
    <w:rsid w:val="0048494D"/>
    <w:rsid w:val="00486A0A"/>
    <w:rsid w:val="00487519"/>
    <w:rsid w:val="00491C9B"/>
    <w:rsid w:val="00491EA7"/>
    <w:rsid w:val="00492F1C"/>
    <w:rsid w:val="00493362"/>
    <w:rsid w:val="004938A0"/>
    <w:rsid w:val="00493E51"/>
    <w:rsid w:val="004947B7"/>
    <w:rsid w:val="00497872"/>
    <w:rsid w:val="004978BE"/>
    <w:rsid w:val="004A1D19"/>
    <w:rsid w:val="004A2147"/>
    <w:rsid w:val="004A33CD"/>
    <w:rsid w:val="004A547E"/>
    <w:rsid w:val="004A6FC4"/>
    <w:rsid w:val="004A7271"/>
    <w:rsid w:val="004A72F9"/>
    <w:rsid w:val="004A7F31"/>
    <w:rsid w:val="004B01DA"/>
    <w:rsid w:val="004B0E20"/>
    <w:rsid w:val="004B1900"/>
    <w:rsid w:val="004B4274"/>
    <w:rsid w:val="004B59A1"/>
    <w:rsid w:val="004B7869"/>
    <w:rsid w:val="004B7E69"/>
    <w:rsid w:val="004C0869"/>
    <w:rsid w:val="004C0A3E"/>
    <w:rsid w:val="004C12E3"/>
    <w:rsid w:val="004C2184"/>
    <w:rsid w:val="004C290B"/>
    <w:rsid w:val="004C3E33"/>
    <w:rsid w:val="004C4C02"/>
    <w:rsid w:val="004C5906"/>
    <w:rsid w:val="004C6466"/>
    <w:rsid w:val="004C6D09"/>
    <w:rsid w:val="004C6E5F"/>
    <w:rsid w:val="004C74A7"/>
    <w:rsid w:val="004D1DE6"/>
    <w:rsid w:val="004D34E1"/>
    <w:rsid w:val="004D4943"/>
    <w:rsid w:val="004D55DC"/>
    <w:rsid w:val="004D644B"/>
    <w:rsid w:val="004D7D45"/>
    <w:rsid w:val="004E1B42"/>
    <w:rsid w:val="004E1C59"/>
    <w:rsid w:val="004E1E62"/>
    <w:rsid w:val="004E4CBB"/>
    <w:rsid w:val="004E5D30"/>
    <w:rsid w:val="004E6907"/>
    <w:rsid w:val="004E79AD"/>
    <w:rsid w:val="004E7BA1"/>
    <w:rsid w:val="004F0A24"/>
    <w:rsid w:val="004F26A6"/>
    <w:rsid w:val="004F57DE"/>
    <w:rsid w:val="004F5B08"/>
    <w:rsid w:val="004F64F7"/>
    <w:rsid w:val="004F714A"/>
    <w:rsid w:val="004F7AAA"/>
    <w:rsid w:val="00500404"/>
    <w:rsid w:val="005006CF"/>
    <w:rsid w:val="005007FE"/>
    <w:rsid w:val="00500F72"/>
    <w:rsid w:val="00501C97"/>
    <w:rsid w:val="005023E8"/>
    <w:rsid w:val="005026BF"/>
    <w:rsid w:val="00502D8A"/>
    <w:rsid w:val="00503FD0"/>
    <w:rsid w:val="005054A8"/>
    <w:rsid w:val="00506653"/>
    <w:rsid w:val="00506B1B"/>
    <w:rsid w:val="005078BC"/>
    <w:rsid w:val="0051026D"/>
    <w:rsid w:val="0051088F"/>
    <w:rsid w:val="005136CA"/>
    <w:rsid w:val="00513B29"/>
    <w:rsid w:val="005141E8"/>
    <w:rsid w:val="005151CF"/>
    <w:rsid w:val="00515E37"/>
    <w:rsid w:val="00517395"/>
    <w:rsid w:val="005207D5"/>
    <w:rsid w:val="00520C51"/>
    <w:rsid w:val="00520EB4"/>
    <w:rsid w:val="0052183B"/>
    <w:rsid w:val="00521928"/>
    <w:rsid w:val="00521DD1"/>
    <w:rsid w:val="00521E81"/>
    <w:rsid w:val="00522323"/>
    <w:rsid w:val="00524388"/>
    <w:rsid w:val="00524EBD"/>
    <w:rsid w:val="00525046"/>
    <w:rsid w:val="005259E8"/>
    <w:rsid w:val="00525A4E"/>
    <w:rsid w:val="00525CED"/>
    <w:rsid w:val="00526975"/>
    <w:rsid w:val="00530217"/>
    <w:rsid w:val="005315F3"/>
    <w:rsid w:val="00531774"/>
    <w:rsid w:val="0053179E"/>
    <w:rsid w:val="00531CE0"/>
    <w:rsid w:val="00531F13"/>
    <w:rsid w:val="00533501"/>
    <w:rsid w:val="005343F1"/>
    <w:rsid w:val="005343F2"/>
    <w:rsid w:val="00534D0C"/>
    <w:rsid w:val="005364F7"/>
    <w:rsid w:val="00536581"/>
    <w:rsid w:val="005377D3"/>
    <w:rsid w:val="005379A6"/>
    <w:rsid w:val="00540C91"/>
    <w:rsid w:val="00541624"/>
    <w:rsid w:val="005419AB"/>
    <w:rsid w:val="005419D9"/>
    <w:rsid w:val="00541BE8"/>
    <w:rsid w:val="00541BFD"/>
    <w:rsid w:val="00541DC5"/>
    <w:rsid w:val="00541E04"/>
    <w:rsid w:val="00542DA5"/>
    <w:rsid w:val="00543910"/>
    <w:rsid w:val="00544835"/>
    <w:rsid w:val="00546168"/>
    <w:rsid w:val="00546343"/>
    <w:rsid w:val="00547547"/>
    <w:rsid w:val="005508DE"/>
    <w:rsid w:val="00550CA6"/>
    <w:rsid w:val="005527C9"/>
    <w:rsid w:val="00553887"/>
    <w:rsid w:val="00553B53"/>
    <w:rsid w:val="0055520D"/>
    <w:rsid w:val="00556242"/>
    <w:rsid w:val="0055729B"/>
    <w:rsid w:val="00557659"/>
    <w:rsid w:val="0055775D"/>
    <w:rsid w:val="00557D60"/>
    <w:rsid w:val="00560778"/>
    <w:rsid w:val="005622FF"/>
    <w:rsid w:val="00562E88"/>
    <w:rsid w:val="00563963"/>
    <w:rsid w:val="00563B31"/>
    <w:rsid w:val="0056442D"/>
    <w:rsid w:val="005646A1"/>
    <w:rsid w:val="005647F1"/>
    <w:rsid w:val="0056586A"/>
    <w:rsid w:val="0056592A"/>
    <w:rsid w:val="00565FFA"/>
    <w:rsid w:val="005665D5"/>
    <w:rsid w:val="005667F3"/>
    <w:rsid w:val="005703C4"/>
    <w:rsid w:val="005713F7"/>
    <w:rsid w:val="00572C66"/>
    <w:rsid w:val="005748C3"/>
    <w:rsid w:val="005751E9"/>
    <w:rsid w:val="0057562F"/>
    <w:rsid w:val="0057565F"/>
    <w:rsid w:val="00575CA4"/>
    <w:rsid w:val="005762C8"/>
    <w:rsid w:val="00576A73"/>
    <w:rsid w:val="00580DFB"/>
    <w:rsid w:val="005812BB"/>
    <w:rsid w:val="005818DE"/>
    <w:rsid w:val="00582259"/>
    <w:rsid w:val="00584737"/>
    <w:rsid w:val="00585354"/>
    <w:rsid w:val="00587907"/>
    <w:rsid w:val="00590457"/>
    <w:rsid w:val="00591B73"/>
    <w:rsid w:val="00592D3A"/>
    <w:rsid w:val="00592F0D"/>
    <w:rsid w:val="0059581F"/>
    <w:rsid w:val="00595FF2"/>
    <w:rsid w:val="005965D0"/>
    <w:rsid w:val="00596619"/>
    <w:rsid w:val="005A03A2"/>
    <w:rsid w:val="005A0834"/>
    <w:rsid w:val="005A1A05"/>
    <w:rsid w:val="005A1CEF"/>
    <w:rsid w:val="005A29E7"/>
    <w:rsid w:val="005A6407"/>
    <w:rsid w:val="005A64D3"/>
    <w:rsid w:val="005A76F1"/>
    <w:rsid w:val="005B005A"/>
    <w:rsid w:val="005B016C"/>
    <w:rsid w:val="005B0F06"/>
    <w:rsid w:val="005B0F2D"/>
    <w:rsid w:val="005B24FF"/>
    <w:rsid w:val="005B266A"/>
    <w:rsid w:val="005B2833"/>
    <w:rsid w:val="005B3F27"/>
    <w:rsid w:val="005B4BB9"/>
    <w:rsid w:val="005B65B3"/>
    <w:rsid w:val="005B7339"/>
    <w:rsid w:val="005B7B09"/>
    <w:rsid w:val="005C0B8A"/>
    <w:rsid w:val="005C0E4D"/>
    <w:rsid w:val="005C1487"/>
    <w:rsid w:val="005C1C77"/>
    <w:rsid w:val="005C24E7"/>
    <w:rsid w:val="005C28AC"/>
    <w:rsid w:val="005C4D3B"/>
    <w:rsid w:val="005C5A06"/>
    <w:rsid w:val="005C5A94"/>
    <w:rsid w:val="005C5DF8"/>
    <w:rsid w:val="005C6160"/>
    <w:rsid w:val="005C6A74"/>
    <w:rsid w:val="005C6E0E"/>
    <w:rsid w:val="005C6EB5"/>
    <w:rsid w:val="005C6FF1"/>
    <w:rsid w:val="005C7492"/>
    <w:rsid w:val="005C77C8"/>
    <w:rsid w:val="005C7BFD"/>
    <w:rsid w:val="005D0155"/>
    <w:rsid w:val="005D0B36"/>
    <w:rsid w:val="005D12C8"/>
    <w:rsid w:val="005D1554"/>
    <w:rsid w:val="005D209E"/>
    <w:rsid w:val="005D2BC4"/>
    <w:rsid w:val="005D54EE"/>
    <w:rsid w:val="005D5671"/>
    <w:rsid w:val="005D5F71"/>
    <w:rsid w:val="005D7EC0"/>
    <w:rsid w:val="005E02E3"/>
    <w:rsid w:val="005E204D"/>
    <w:rsid w:val="005E376B"/>
    <w:rsid w:val="005E4E8B"/>
    <w:rsid w:val="005E592D"/>
    <w:rsid w:val="005E5E9D"/>
    <w:rsid w:val="005E70B7"/>
    <w:rsid w:val="005E7243"/>
    <w:rsid w:val="005E7C08"/>
    <w:rsid w:val="005E7E6A"/>
    <w:rsid w:val="005E7E9B"/>
    <w:rsid w:val="005F2BA1"/>
    <w:rsid w:val="005F32DE"/>
    <w:rsid w:val="005F43BB"/>
    <w:rsid w:val="005F4C40"/>
    <w:rsid w:val="005F4E70"/>
    <w:rsid w:val="005F600F"/>
    <w:rsid w:val="005F6442"/>
    <w:rsid w:val="005F690E"/>
    <w:rsid w:val="006002F6"/>
    <w:rsid w:val="006009B6"/>
    <w:rsid w:val="00600B9C"/>
    <w:rsid w:val="006010E4"/>
    <w:rsid w:val="006018CD"/>
    <w:rsid w:val="0060195F"/>
    <w:rsid w:val="0060225D"/>
    <w:rsid w:val="006027FD"/>
    <w:rsid w:val="00602BFA"/>
    <w:rsid w:val="00603176"/>
    <w:rsid w:val="00605CB8"/>
    <w:rsid w:val="0060610F"/>
    <w:rsid w:val="00606777"/>
    <w:rsid w:val="00606817"/>
    <w:rsid w:val="00606E63"/>
    <w:rsid w:val="006102B4"/>
    <w:rsid w:val="00610518"/>
    <w:rsid w:val="00610821"/>
    <w:rsid w:val="00611043"/>
    <w:rsid w:val="006117F5"/>
    <w:rsid w:val="00611ED0"/>
    <w:rsid w:val="00613699"/>
    <w:rsid w:val="006139C7"/>
    <w:rsid w:val="00614CD1"/>
    <w:rsid w:val="00616123"/>
    <w:rsid w:val="00616FC8"/>
    <w:rsid w:val="00617699"/>
    <w:rsid w:val="00617708"/>
    <w:rsid w:val="00620A38"/>
    <w:rsid w:val="00620CB5"/>
    <w:rsid w:val="00622042"/>
    <w:rsid w:val="00623153"/>
    <w:rsid w:val="00623DBA"/>
    <w:rsid w:val="006246FD"/>
    <w:rsid w:val="00624BF2"/>
    <w:rsid w:val="00625A5D"/>
    <w:rsid w:val="00626E1D"/>
    <w:rsid w:val="006270ED"/>
    <w:rsid w:val="006273D7"/>
    <w:rsid w:val="00627EB3"/>
    <w:rsid w:val="00627FEF"/>
    <w:rsid w:val="00630112"/>
    <w:rsid w:val="00630246"/>
    <w:rsid w:val="006309A1"/>
    <w:rsid w:val="00630DA3"/>
    <w:rsid w:val="00631694"/>
    <w:rsid w:val="00631DE8"/>
    <w:rsid w:val="0063200F"/>
    <w:rsid w:val="0063252B"/>
    <w:rsid w:val="00632C4C"/>
    <w:rsid w:val="00634281"/>
    <w:rsid w:val="00635729"/>
    <w:rsid w:val="00636BF7"/>
    <w:rsid w:val="006377CA"/>
    <w:rsid w:val="00637C97"/>
    <w:rsid w:val="00640ED5"/>
    <w:rsid w:val="0064214C"/>
    <w:rsid w:val="006442C1"/>
    <w:rsid w:val="00644F0E"/>
    <w:rsid w:val="00646A90"/>
    <w:rsid w:val="00650029"/>
    <w:rsid w:val="0065046A"/>
    <w:rsid w:val="00652519"/>
    <w:rsid w:val="006526F0"/>
    <w:rsid w:val="0065313A"/>
    <w:rsid w:val="00653D56"/>
    <w:rsid w:val="00654115"/>
    <w:rsid w:val="00655C75"/>
    <w:rsid w:val="006563A6"/>
    <w:rsid w:val="00656404"/>
    <w:rsid w:val="00656441"/>
    <w:rsid w:val="00656668"/>
    <w:rsid w:val="00656702"/>
    <w:rsid w:val="00657D2C"/>
    <w:rsid w:val="0066082C"/>
    <w:rsid w:val="00660BA5"/>
    <w:rsid w:val="00662CEE"/>
    <w:rsid w:val="00663648"/>
    <w:rsid w:val="00663C00"/>
    <w:rsid w:val="00663C8E"/>
    <w:rsid w:val="00663DF4"/>
    <w:rsid w:val="00663FB0"/>
    <w:rsid w:val="006647B7"/>
    <w:rsid w:val="00665AC5"/>
    <w:rsid w:val="00666334"/>
    <w:rsid w:val="00666F1E"/>
    <w:rsid w:val="006678DE"/>
    <w:rsid w:val="006679FA"/>
    <w:rsid w:val="0067023E"/>
    <w:rsid w:val="00670576"/>
    <w:rsid w:val="00670962"/>
    <w:rsid w:val="00670F3F"/>
    <w:rsid w:val="006714B3"/>
    <w:rsid w:val="00672BB6"/>
    <w:rsid w:val="00672C90"/>
    <w:rsid w:val="00672D52"/>
    <w:rsid w:val="006732A4"/>
    <w:rsid w:val="00674646"/>
    <w:rsid w:val="006747DD"/>
    <w:rsid w:val="00674D87"/>
    <w:rsid w:val="00676046"/>
    <w:rsid w:val="00676771"/>
    <w:rsid w:val="00676A77"/>
    <w:rsid w:val="00677A63"/>
    <w:rsid w:val="00677CB8"/>
    <w:rsid w:val="00681197"/>
    <w:rsid w:val="006820AB"/>
    <w:rsid w:val="006827A3"/>
    <w:rsid w:val="00682BB8"/>
    <w:rsid w:val="00684AAF"/>
    <w:rsid w:val="00684D5E"/>
    <w:rsid w:val="00684DB2"/>
    <w:rsid w:val="00685216"/>
    <w:rsid w:val="00686C0D"/>
    <w:rsid w:val="00686D3C"/>
    <w:rsid w:val="00687085"/>
    <w:rsid w:val="0068718F"/>
    <w:rsid w:val="00687D8F"/>
    <w:rsid w:val="00691459"/>
    <w:rsid w:val="0069182C"/>
    <w:rsid w:val="0069333E"/>
    <w:rsid w:val="006942A5"/>
    <w:rsid w:val="0069481C"/>
    <w:rsid w:val="00695BC1"/>
    <w:rsid w:val="00696598"/>
    <w:rsid w:val="00696D1F"/>
    <w:rsid w:val="00696EDB"/>
    <w:rsid w:val="0069711E"/>
    <w:rsid w:val="006973D8"/>
    <w:rsid w:val="006A026F"/>
    <w:rsid w:val="006A07AD"/>
    <w:rsid w:val="006A0E4A"/>
    <w:rsid w:val="006A1C27"/>
    <w:rsid w:val="006A283A"/>
    <w:rsid w:val="006A35D8"/>
    <w:rsid w:val="006A4F41"/>
    <w:rsid w:val="006A5D67"/>
    <w:rsid w:val="006A5EC5"/>
    <w:rsid w:val="006A67EF"/>
    <w:rsid w:val="006A6C7F"/>
    <w:rsid w:val="006A713B"/>
    <w:rsid w:val="006A764F"/>
    <w:rsid w:val="006A7E03"/>
    <w:rsid w:val="006A7FB7"/>
    <w:rsid w:val="006B0889"/>
    <w:rsid w:val="006B0EF1"/>
    <w:rsid w:val="006B18DE"/>
    <w:rsid w:val="006B22E0"/>
    <w:rsid w:val="006B3577"/>
    <w:rsid w:val="006B4222"/>
    <w:rsid w:val="006B4C98"/>
    <w:rsid w:val="006B6AFA"/>
    <w:rsid w:val="006C0D9F"/>
    <w:rsid w:val="006C0E9A"/>
    <w:rsid w:val="006C2C0E"/>
    <w:rsid w:val="006C4B71"/>
    <w:rsid w:val="006C5118"/>
    <w:rsid w:val="006C60D7"/>
    <w:rsid w:val="006C707C"/>
    <w:rsid w:val="006D00F6"/>
    <w:rsid w:val="006D35CB"/>
    <w:rsid w:val="006D57C4"/>
    <w:rsid w:val="006D5C65"/>
    <w:rsid w:val="006D7040"/>
    <w:rsid w:val="006E0D10"/>
    <w:rsid w:val="006E113A"/>
    <w:rsid w:val="006E1508"/>
    <w:rsid w:val="006E21DB"/>
    <w:rsid w:val="006E2777"/>
    <w:rsid w:val="006E2B78"/>
    <w:rsid w:val="006E3C7F"/>
    <w:rsid w:val="006E3D1D"/>
    <w:rsid w:val="006E4025"/>
    <w:rsid w:val="006E412A"/>
    <w:rsid w:val="006E534D"/>
    <w:rsid w:val="006E54A4"/>
    <w:rsid w:val="006E54DC"/>
    <w:rsid w:val="006E65AD"/>
    <w:rsid w:val="006E7256"/>
    <w:rsid w:val="006E74BD"/>
    <w:rsid w:val="006E797E"/>
    <w:rsid w:val="006E79D5"/>
    <w:rsid w:val="006F300F"/>
    <w:rsid w:val="006F5640"/>
    <w:rsid w:val="006F57DA"/>
    <w:rsid w:val="006F6D5B"/>
    <w:rsid w:val="006F7B6D"/>
    <w:rsid w:val="007004D1"/>
    <w:rsid w:val="0070099E"/>
    <w:rsid w:val="0070134C"/>
    <w:rsid w:val="0070246E"/>
    <w:rsid w:val="00705E49"/>
    <w:rsid w:val="0070639B"/>
    <w:rsid w:val="00706659"/>
    <w:rsid w:val="00706879"/>
    <w:rsid w:val="00706F69"/>
    <w:rsid w:val="00707466"/>
    <w:rsid w:val="00707B52"/>
    <w:rsid w:val="007119C8"/>
    <w:rsid w:val="00711B42"/>
    <w:rsid w:val="00711F2C"/>
    <w:rsid w:val="00712833"/>
    <w:rsid w:val="00713004"/>
    <w:rsid w:val="007131B7"/>
    <w:rsid w:val="00713E01"/>
    <w:rsid w:val="00713F96"/>
    <w:rsid w:val="00713FB5"/>
    <w:rsid w:val="00714CE5"/>
    <w:rsid w:val="00714DA2"/>
    <w:rsid w:val="00715065"/>
    <w:rsid w:val="0071511F"/>
    <w:rsid w:val="007151E9"/>
    <w:rsid w:val="007154F8"/>
    <w:rsid w:val="00715FA0"/>
    <w:rsid w:val="00717315"/>
    <w:rsid w:val="00721781"/>
    <w:rsid w:val="00722B14"/>
    <w:rsid w:val="00723CCB"/>
    <w:rsid w:val="00725A3A"/>
    <w:rsid w:val="00726195"/>
    <w:rsid w:val="007267C8"/>
    <w:rsid w:val="007276EA"/>
    <w:rsid w:val="0073188C"/>
    <w:rsid w:val="007320C4"/>
    <w:rsid w:val="00733388"/>
    <w:rsid w:val="007336D0"/>
    <w:rsid w:val="00734325"/>
    <w:rsid w:val="0073521C"/>
    <w:rsid w:val="0073761E"/>
    <w:rsid w:val="00737F45"/>
    <w:rsid w:val="00740D4F"/>
    <w:rsid w:val="00742192"/>
    <w:rsid w:val="0074256C"/>
    <w:rsid w:val="00742F86"/>
    <w:rsid w:val="0074319D"/>
    <w:rsid w:val="00745065"/>
    <w:rsid w:val="007456CF"/>
    <w:rsid w:val="00745C86"/>
    <w:rsid w:val="00745E0D"/>
    <w:rsid w:val="00747633"/>
    <w:rsid w:val="00747820"/>
    <w:rsid w:val="00747FF3"/>
    <w:rsid w:val="00751028"/>
    <w:rsid w:val="0075186E"/>
    <w:rsid w:val="007519A7"/>
    <w:rsid w:val="007520AE"/>
    <w:rsid w:val="007530DD"/>
    <w:rsid w:val="00754A70"/>
    <w:rsid w:val="00756879"/>
    <w:rsid w:val="0076089E"/>
    <w:rsid w:val="0076195A"/>
    <w:rsid w:val="00761C09"/>
    <w:rsid w:val="00763778"/>
    <w:rsid w:val="00764671"/>
    <w:rsid w:val="0076481E"/>
    <w:rsid w:val="00765715"/>
    <w:rsid w:val="00766509"/>
    <w:rsid w:val="00766553"/>
    <w:rsid w:val="00767463"/>
    <w:rsid w:val="007675E8"/>
    <w:rsid w:val="00767A8D"/>
    <w:rsid w:val="007704E0"/>
    <w:rsid w:val="00770C4D"/>
    <w:rsid w:val="007726E3"/>
    <w:rsid w:val="00772C65"/>
    <w:rsid w:val="0077300D"/>
    <w:rsid w:val="0077534D"/>
    <w:rsid w:val="00775AE6"/>
    <w:rsid w:val="00776617"/>
    <w:rsid w:val="00777A05"/>
    <w:rsid w:val="00780B1F"/>
    <w:rsid w:val="00781381"/>
    <w:rsid w:val="00782BBA"/>
    <w:rsid w:val="00784075"/>
    <w:rsid w:val="007846BA"/>
    <w:rsid w:val="007855D4"/>
    <w:rsid w:val="00785829"/>
    <w:rsid w:val="00785EEA"/>
    <w:rsid w:val="00786236"/>
    <w:rsid w:val="00787A05"/>
    <w:rsid w:val="00787F99"/>
    <w:rsid w:val="00787FF2"/>
    <w:rsid w:val="00790023"/>
    <w:rsid w:val="00790850"/>
    <w:rsid w:val="0079103B"/>
    <w:rsid w:val="007917AE"/>
    <w:rsid w:val="00791945"/>
    <w:rsid w:val="0079274E"/>
    <w:rsid w:val="007935C8"/>
    <w:rsid w:val="00794016"/>
    <w:rsid w:val="00795992"/>
    <w:rsid w:val="00796947"/>
    <w:rsid w:val="007A159A"/>
    <w:rsid w:val="007A1CFE"/>
    <w:rsid w:val="007A204C"/>
    <w:rsid w:val="007A3996"/>
    <w:rsid w:val="007A3B3A"/>
    <w:rsid w:val="007A4192"/>
    <w:rsid w:val="007A458F"/>
    <w:rsid w:val="007A58A4"/>
    <w:rsid w:val="007A5C2C"/>
    <w:rsid w:val="007A5D7A"/>
    <w:rsid w:val="007A6E01"/>
    <w:rsid w:val="007A6E0D"/>
    <w:rsid w:val="007A7143"/>
    <w:rsid w:val="007A7A62"/>
    <w:rsid w:val="007B7413"/>
    <w:rsid w:val="007B774B"/>
    <w:rsid w:val="007B7F48"/>
    <w:rsid w:val="007C3202"/>
    <w:rsid w:val="007C3F94"/>
    <w:rsid w:val="007C4BAE"/>
    <w:rsid w:val="007C4F33"/>
    <w:rsid w:val="007C5326"/>
    <w:rsid w:val="007C65C3"/>
    <w:rsid w:val="007C6E8D"/>
    <w:rsid w:val="007C7B8B"/>
    <w:rsid w:val="007D004D"/>
    <w:rsid w:val="007D1154"/>
    <w:rsid w:val="007D1EE6"/>
    <w:rsid w:val="007D2266"/>
    <w:rsid w:val="007D3531"/>
    <w:rsid w:val="007D3862"/>
    <w:rsid w:val="007D5504"/>
    <w:rsid w:val="007D5B56"/>
    <w:rsid w:val="007D7193"/>
    <w:rsid w:val="007D7AE5"/>
    <w:rsid w:val="007E0860"/>
    <w:rsid w:val="007E0965"/>
    <w:rsid w:val="007E1424"/>
    <w:rsid w:val="007E1EA1"/>
    <w:rsid w:val="007E2344"/>
    <w:rsid w:val="007E2632"/>
    <w:rsid w:val="007E2AB5"/>
    <w:rsid w:val="007E2CB8"/>
    <w:rsid w:val="007E3174"/>
    <w:rsid w:val="007E3DFD"/>
    <w:rsid w:val="007E405B"/>
    <w:rsid w:val="007E443F"/>
    <w:rsid w:val="007E45D4"/>
    <w:rsid w:val="007E54E9"/>
    <w:rsid w:val="007E6B41"/>
    <w:rsid w:val="007E6FF4"/>
    <w:rsid w:val="007E78D5"/>
    <w:rsid w:val="007F08E7"/>
    <w:rsid w:val="007F1139"/>
    <w:rsid w:val="007F1FA8"/>
    <w:rsid w:val="007F3D67"/>
    <w:rsid w:val="007F4B75"/>
    <w:rsid w:val="007F4C82"/>
    <w:rsid w:val="007F4F7D"/>
    <w:rsid w:val="007F5ED0"/>
    <w:rsid w:val="007F6045"/>
    <w:rsid w:val="007F6F26"/>
    <w:rsid w:val="00801E15"/>
    <w:rsid w:val="008022F3"/>
    <w:rsid w:val="00802424"/>
    <w:rsid w:val="00802BB0"/>
    <w:rsid w:val="00803231"/>
    <w:rsid w:val="008036E7"/>
    <w:rsid w:val="00804255"/>
    <w:rsid w:val="0080575F"/>
    <w:rsid w:val="008064F0"/>
    <w:rsid w:val="0080694B"/>
    <w:rsid w:val="008071F0"/>
    <w:rsid w:val="0080725D"/>
    <w:rsid w:val="0080785F"/>
    <w:rsid w:val="008100BD"/>
    <w:rsid w:val="00810752"/>
    <w:rsid w:val="00811483"/>
    <w:rsid w:val="00813A16"/>
    <w:rsid w:val="00813C59"/>
    <w:rsid w:val="00815BFC"/>
    <w:rsid w:val="00816EA6"/>
    <w:rsid w:val="008173A6"/>
    <w:rsid w:val="00817511"/>
    <w:rsid w:val="0081767B"/>
    <w:rsid w:val="0081775C"/>
    <w:rsid w:val="0082022E"/>
    <w:rsid w:val="008219EF"/>
    <w:rsid w:val="00825145"/>
    <w:rsid w:val="0082658F"/>
    <w:rsid w:val="008270DB"/>
    <w:rsid w:val="00830BC4"/>
    <w:rsid w:val="00830D65"/>
    <w:rsid w:val="0083160A"/>
    <w:rsid w:val="00831F80"/>
    <w:rsid w:val="008320A4"/>
    <w:rsid w:val="00832A63"/>
    <w:rsid w:val="00833FF6"/>
    <w:rsid w:val="0083404D"/>
    <w:rsid w:val="00834941"/>
    <w:rsid w:val="00834A21"/>
    <w:rsid w:val="00834D35"/>
    <w:rsid w:val="00840505"/>
    <w:rsid w:val="00840A36"/>
    <w:rsid w:val="00840E03"/>
    <w:rsid w:val="00841B9F"/>
    <w:rsid w:val="008431D8"/>
    <w:rsid w:val="00843C15"/>
    <w:rsid w:val="008444C3"/>
    <w:rsid w:val="0084498E"/>
    <w:rsid w:val="008461D5"/>
    <w:rsid w:val="008462EE"/>
    <w:rsid w:val="00846D1F"/>
    <w:rsid w:val="00847248"/>
    <w:rsid w:val="00847FA9"/>
    <w:rsid w:val="00850F80"/>
    <w:rsid w:val="00851A20"/>
    <w:rsid w:val="008523F4"/>
    <w:rsid w:val="00852EA2"/>
    <w:rsid w:val="0085555C"/>
    <w:rsid w:val="00855B4C"/>
    <w:rsid w:val="008560AC"/>
    <w:rsid w:val="008615D9"/>
    <w:rsid w:val="00861C7A"/>
    <w:rsid w:val="00862B2C"/>
    <w:rsid w:val="00863173"/>
    <w:rsid w:val="008631B1"/>
    <w:rsid w:val="008653B1"/>
    <w:rsid w:val="008655B1"/>
    <w:rsid w:val="00865E96"/>
    <w:rsid w:val="0086632F"/>
    <w:rsid w:val="0086679A"/>
    <w:rsid w:val="00866A55"/>
    <w:rsid w:val="00866AED"/>
    <w:rsid w:val="008676F9"/>
    <w:rsid w:val="00867B5A"/>
    <w:rsid w:val="008715EB"/>
    <w:rsid w:val="00871D82"/>
    <w:rsid w:val="00874584"/>
    <w:rsid w:val="00874CF2"/>
    <w:rsid w:val="008758CE"/>
    <w:rsid w:val="00875EE9"/>
    <w:rsid w:val="008771E8"/>
    <w:rsid w:val="008772E9"/>
    <w:rsid w:val="00877356"/>
    <w:rsid w:val="00877761"/>
    <w:rsid w:val="00880430"/>
    <w:rsid w:val="008810A7"/>
    <w:rsid w:val="00881515"/>
    <w:rsid w:val="0088182A"/>
    <w:rsid w:val="00885447"/>
    <w:rsid w:val="0088585D"/>
    <w:rsid w:val="008858B3"/>
    <w:rsid w:val="00885EAB"/>
    <w:rsid w:val="00886297"/>
    <w:rsid w:val="00886431"/>
    <w:rsid w:val="00886B6F"/>
    <w:rsid w:val="00887656"/>
    <w:rsid w:val="008917A3"/>
    <w:rsid w:val="00891A86"/>
    <w:rsid w:val="00891DE6"/>
    <w:rsid w:val="00891F04"/>
    <w:rsid w:val="008920E4"/>
    <w:rsid w:val="008931F2"/>
    <w:rsid w:val="008933B7"/>
    <w:rsid w:val="00893992"/>
    <w:rsid w:val="0089479F"/>
    <w:rsid w:val="00894CFA"/>
    <w:rsid w:val="00894DC0"/>
    <w:rsid w:val="00897164"/>
    <w:rsid w:val="008971B3"/>
    <w:rsid w:val="008974C0"/>
    <w:rsid w:val="008A0084"/>
    <w:rsid w:val="008A0BDA"/>
    <w:rsid w:val="008A10AC"/>
    <w:rsid w:val="008A146A"/>
    <w:rsid w:val="008A1999"/>
    <w:rsid w:val="008A3024"/>
    <w:rsid w:val="008A5843"/>
    <w:rsid w:val="008A59EE"/>
    <w:rsid w:val="008A61F6"/>
    <w:rsid w:val="008B04B1"/>
    <w:rsid w:val="008B0761"/>
    <w:rsid w:val="008B0908"/>
    <w:rsid w:val="008B2E16"/>
    <w:rsid w:val="008B3991"/>
    <w:rsid w:val="008B4ABA"/>
    <w:rsid w:val="008B5324"/>
    <w:rsid w:val="008C0050"/>
    <w:rsid w:val="008C07F0"/>
    <w:rsid w:val="008C2C79"/>
    <w:rsid w:val="008C2CD3"/>
    <w:rsid w:val="008C2E19"/>
    <w:rsid w:val="008C3C37"/>
    <w:rsid w:val="008C4754"/>
    <w:rsid w:val="008C4C31"/>
    <w:rsid w:val="008C4E34"/>
    <w:rsid w:val="008C5213"/>
    <w:rsid w:val="008C595F"/>
    <w:rsid w:val="008C685D"/>
    <w:rsid w:val="008C78B5"/>
    <w:rsid w:val="008D078B"/>
    <w:rsid w:val="008D0F03"/>
    <w:rsid w:val="008D14FE"/>
    <w:rsid w:val="008D204A"/>
    <w:rsid w:val="008D2891"/>
    <w:rsid w:val="008D29F9"/>
    <w:rsid w:val="008D3BCE"/>
    <w:rsid w:val="008D4424"/>
    <w:rsid w:val="008D474B"/>
    <w:rsid w:val="008D57AD"/>
    <w:rsid w:val="008D6AB3"/>
    <w:rsid w:val="008D79D2"/>
    <w:rsid w:val="008E14BB"/>
    <w:rsid w:val="008E1830"/>
    <w:rsid w:val="008E188E"/>
    <w:rsid w:val="008E4A3F"/>
    <w:rsid w:val="008E4A4E"/>
    <w:rsid w:val="008E6286"/>
    <w:rsid w:val="008E7621"/>
    <w:rsid w:val="008E7845"/>
    <w:rsid w:val="008F1228"/>
    <w:rsid w:val="008F2437"/>
    <w:rsid w:val="008F2D53"/>
    <w:rsid w:val="008F2ED2"/>
    <w:rsid w:val="008F38CA"/>
    <w:rsid w:val="008F455F"/>
    <w:rsid w:val="008F4A74"/>
    <w:rsid w:val="008F4D3D"/>
    <w:rsid w:val="008F567F"/>
    <w:rsid w:val="008F6029"/>
    <w:rsid w:val="008F6495"/>
    <w:rsid w:val="008F64AA"/>
    <w:rsid w:val="008F79A8"/>
    <w:rsid w:val="00901A44"/>
    <w:rsid w:val="00903231"/>
    <w:rsid w:val="009033ED"/>
    <w:rsid w:val="00904032"/>
    <w:rsid w:val="00904749"/>
    <w:rsid w:val="009047F2"/>
    <w:rsid w:val="00904ED8"/>
    <w:rsid w:val="00905489"/>
    <w:rsid w:val="00906CFC"/>
    <w:rsid w:val="009103F5"/>
    <w:rsid w:val="00910EC9"/>
    <w:rsid w:val="00910FF7"/>
    <w:rsid w:val="009132D5"/>
    <w:rsid w:val="00913449"/>
    <w:rsid w:val="00913E74"/>
    <w:rsid w:val="0091404D"/>
    <w:rsid w:val="00914751"/>
    <w:rsid w:val="0091569E"/>
    <w:rsid w:val="009158D2"/>
    <w:rsid w:val="00916D83"/>
    <w:rsid w:val="00916F8D"/>
    <w:rsid w:val="009178ED"/>
    <w:rsid w:val="00917927"/>
    <w:rsid w:val="00920E14"/>
    <w:rsid w:val="009241F1"/>
    <w:rsid w:val="0092482A"/>
    <w:rsid w:val="00924E1C"/>
    <w:rsid w:val="00925899"/>
    <w:rsid w:val="00925A71"/>
    <w:rsid w:val="0092685A"/>
    <w:rsid w:val="00926AD3"/>
    <w:rsid w:val="0093034D"/>
    <w:rsid w:val="0093034F"/>
    <w:rsid w:val="00930AAB"/>
    <w:rsid w:val="00933FD1"/>
    <w:rsid w:val="00934514"/>
    <w:rsid w:val="00934B92"/>
    <w:rsid w:val="00934DDD"/>
    <w:rsid w:val="00935BCF"/>
    <w:rsid w:val="00935FED"/>
    <w:rsid w:val="009365EF"/>
    <w:rsid w:val="009368BB"/>
    <w:rsid w:val="00940B18"/>
    <w:rsid w:val="00940C37"/>
    <w:rsid w:val="009416AA"/>
    <w:rsid w:val="00941AF8"/>
    <w:rsid w:val="009426B2"/>
    <w:rsid w:val="009429FE"/>
    <w:rsid w:val="0094337D"/>
    <w:rsid w:val="0094470C"/>
    <w:rsid w:val="00945016"/>
    <w:rsid w:val="00945853"/>
    <w:rsid w:val="009462D5"/>
    <w:rsid w:val="0094717B"/>
    <w:rsid w:val="00947AEF"/>
    <w:rsid w:val="0095069C"/>
    <w:rsid w:val="00952B56"/>
    <w:rsid w:val="00953776"/>
    <w:rsid w:val="009542C8"/>
    <w:rsid w:val="009556D8"/>
    <w:rsid w:val="009560E8"/>
    <w:rsid w:val="009577E7"/>
    <w:rsid w:val="00957BB9"/>
    <w:rsid w:val="00960E11"/>
    <w:rsid w:val="00961A22"/>
    <w:rsid w:val="0096295E"/>
    <w:rsid w:val="0096375D"/>
    <w:rsid w:val="00964EAA"/>
    <w:rsid w:val="00967097"/>
    <w:rsid w:val="009679B0"/>
    <w:rsid w:val="00971AF3"/>
    <w:rsid w:val="00971C2A"/>
    <w:rsid w:val="00973EFA"/>
    <w:rsid w:val="009745CA"/>
    <w:rsid w:val="00974D37"/>
    <w:rsid w:val="00975BDF"/>
    <w:rsid w:val="00975D20"/>
    <w:rsid w:val="00976F29"/>
    <w:rsid w:val="009777B7"/>
    <w:rsid w:val="00981EBA"/>
    <w:rsid w:val="009821DE"/>
    <w:rsid w:val="00982436"/>
    <w:rsid w:val="0098250D"/>
    <w:rsid w:val="0098338C"/>
    <w:rsid w:val="00983468"/>
    <w:rsid w:val="009834EC"/>
    <w:rsid w:val="00984094"/>
    <w:rsid w:val="00984BDD"/>
    <w:rsid w:val="00984EE1"/>
    <w:rsid w:val="00986003"/>
    <w:rsid w:val="00986959"/>
    <w:rsid w:val="00987964"/>
    <w:rsid w:val="00991163"/>
    <w:rsid w:val="0099135E"/>
    <w:rsid w:val="009942E3"/>
    <w:rsid w:val="0099456E"/>
    <w:rsid w:val="00994B39"/>
    <w:rsid w:val="00994DF8"/>
    <w:rsid w:val="009953CA"/>
    <w:rsid w:val="0099571B"/>
    <w:rsid w:val="009969AC"/>
    <w:rsid w:val="00996B72"/>
    <w:rsid w:val="00996CEE"/>
    <w:rsid w:val="00997AFF"/>
    <w:rsid w:val="00997E89"/>
    <w:rsid w:val="009A09FB"/>
    <w:rsid w:val="009A1908"/>
    <w:rsid w:val="009A26AE"/>
    <w:rsid w:val="009A2B74"/>
    <w:rsid w:val="009A369E"/>
    <w:rsid w:val="009A3A86"/>
    <w:rsid w:val="009A3C74"/>
    <w:rsid w:val="009A4D65"/>
    <w:rsid w:val="009A55FC"/>
    <w:rsid w:val="009A6BEB"/>
    <w:rsid w:val="009A6CED"/>
    <w:rsid w:val="009A7E69"/>
    <w:rsid w:val="009B0180"/>
    <w:rsid w:val="009B0C10"/>
    <w:rsid w:val="009B117E"/>
    <w:rsid w:val="009B13BD"/>
    <w:rsid w:val="009B587E"/>
    <w:rsid w:val="009B686A"/>
    <w:rsid w:val="009B7637"/>
    <w:rsid w:val="009B7A4A"/>
    <w:rsid w:val="009C0C50"/>
    <w:rsid w:val="009C2327"/>
    <w:rsid w:val="009C497F"/>
    <w:rsid w:val="009C543A"/>
    <w:rsid w:val="009C7581"/>
    <w:rsid w:val="009C78D5"/>
    <w:rsid w:val="009C7D1C"/>
    <w:rsid w:val="009D0BC9"/>
    <w:rsid w:val="009D0D7A"/>
    <w:rsid w:val="009D1669"/>
    <w:rsid w:val="009D29CA"/>
    <w:rsid w:val="009D2D24"/>
    <w:rsid w:val="009D32B1"/>
    <w:rsid w:val="009D4C01"/>
    <w:rsid w:val="009D547A"/>
    <w:rsid w:val="009D59E4"/>
    <w:rsid w:val="009D6035"/>
    <w:rsid w:val="009D7045"/>
    <w:rsid w:val="009D73F1"/>
    <w:rsid w:val="009D75D9"/>
    <w:rsid w:val="009D78FF"/>
    <w:rsid w:val="009E0063"/>
    <w:rsid w:val="009E05EB"/>
    <w:rsid w:val="009E114E"/>
    <w:rsid w:val="009E14F5"/>
    <w:rsid w:val="009E3E15"/>
    <w:rsid w:val="009E3E51"/>
    <w:rsid w:val="009E4957"/>
    <w:rsid w:val="009E5267"/>
    <w:rsid w:val="009E5308"/>
    <w:rsid w:val="009E6686"/>
    <w:rsid w:val="009E6B79"/>
    <w:rsid w:val="009F0761"/>
    <w:rsid w:val="009F087D"/>
    <w:rsid w:val="009F1DD5"/>
    <w:rsid w:val="009F53FB"/>
    <w:rsid w:val="009F55DD"/>
    <w:rsid w:val="009F5AE5"/>
    <w:rsid w:val="009F5E34"/>
    <w:rsid w:val="009F60AE"/>
    <w:rsid w:val="009F629A"/>
    <w:rsid w:val="009F665C"/>
    <w:rsid w:val="009F6F20"/>
    <w:rsid w:val="009F7191"/>
    <w:rsid w:val="009F7602"/>
    <w:rsid w:val="00A00F7C"/>
    <w:rsid w:val="00A00FD2"/>
    <w:rsid w:val="00A03F02"/>
    <w:rsid w:val="00A046F2"/>
    <w:rsid w:val="00A06246"/>
    <w:rsid w:val="00A06C59"/>
    <w:rsid w:val="00A10267"/>
    <w:rsid w:val="00A132BE"/>
    <w:rsid w:val="00A133B9"/>
    <w:rsid w:val="00A13B85"/>
    <w:rsid w:val="00A143BF"/>
    <w:rsid w:val="00A1535E"/>
    <w:rsid w:val="00A16015"/>
    <w:rsid w:val="00A165B0"/>
    <w:rsid w:val="00A16BC1"/>
    <w:rsid w:val="00A1732E"/>
    <w:rsid w:val="00A1750E"/>
    <w:rsid w:val="00A17613"/>
    <w:rsid w:val="00A17B75"/>
    <w:rsid w:val="00A20746"/>
    <w:rsid w:val="00A20C56"/>
    <w:rsid w:val="00A217E8"/>
    <w:rsid w:val="00A21D63"/>
    <w:rsid w:val="00A23243"/>
    <w:rsid w:val="00A25016"/>
    <w:rsid w:val="00A251CD"/>
    <w:rsid w:val="00A315B8"/>
    <w:rsid w:val="00A317A6"/>
    <w:rsid w:val="00A31865"/>
    <w:rsid w:val="00A32B3F"/>
    <w:rsid w:val="00A3327C"/>
    <w:rsid w:val="00A3338A"/>
    <w:rsid w:val="00A33760"/>
    <w:rsid w:val="00A34232"/>
    <w:rsid w:val="00A34324"/>
    <w:rsid w:val="00A36322"/>
    <w:rsid w:val="00A369CC"/>
    <w:rsid w:val="00A37AD7"/>
    <w:rsid w:val="00A400C6"/>
    <w:rsid w:val="00A402E4"/>
    <w:rsid w:val="00A4053A"/>
    <w:rsid w:val="00A40A90"/>
    <w:rsid w:val="00A420B9"/>
    <w:rsid w:val="00A4223C"/>
    <w:rsid w:val="00A423B6"/>
    <w:rsid w:val="00A42795"/>
    <w:rsid w:val="00A43296"/>
    <w:rsid w:val="00A4347C"/>
    <w:rsid w:val="00A44EDF"/>
    <w:rsid w:val="00A45785"/>
    <w:rsid w:val="00A46F3C"/>
    <w:rsid w:val="00A46FC4"/>
    <w:rsid w:val="00A505C1"/>
    <w:rsid w:val="00A50BD9"/>
    <w:rsid w:val="00A514A8"/>
    <w:rsid w:val="00A52825"/>
    <w:rsid w:val="00A529CB"/>
    <w:rsid w:val="00A5306F"/>
    <w:rsid w:val="00A563BF"/>
    <w:rsid w:val="00A5708E"/>
    <w:rsid w:val="00A604B3"/>
    <w:rsid w:val="00A61FBE"/>
    <w:rsid w:val="00A6235B"/>
    <w:rsid w:val="00A63238"/>
    <w:rsid w:val="00A6336D"/>
    <w:rsid w:val="00A6656C"/>
    <w:rsid w:val="00A66D82"/>
    <w:rsid w:val="00A67B47"/>
    <w:rsid w:val="00A67E5E"/>
    <w:rsid w:val="00A70153"/>
    <w:rsid w:val="00A70C86"/>
    <w:rsid w:val="00A713AC"/>
    <w:rsid w:val="00A73BCC"/>
    <w:rsid w:val="00A7667D"/>
    <w:rsid w:val="00A76EBA"/>
    <w:rsid w:val="00A7722E"/>
    <w:rsid w:val="00A80752"/>
    <w:rsid w:val="00A80DC5"/>
    <w:rsid w:val="00A838C1"/>
    <w:rsid w:val="00A84855"/>
    <w:rsid w:val="00A85543"/>
    <w:rsid w:val="00A868E2"/>
    <w:rsid w:val="00A869EF"/>
    <w:rsid w:val="00A86E7A"/>
    <w:rsid w:val="00A91051"/>
    <w:rsid w:val="00A91F68"/>
    <w:rsid w:val="00A932FD"/>
    <w:rsid w:val="00A934CD"/>
    <w:rsid w:val="00A936E5"/>
    <w:rsid w:val="00A93A95"/>
    <w:rsid w:val="00A93CC0"/>
    <w:rsid w:val="00A93DCC"/>
    <w:rsid w:val="00A94819"/>
    <w:rsid w:val="00A94E45"/>
    <w:rsid w:val="00A95183"/>
    <w:rsid w:val="00A95780"/>
    <w:rsid w:val="00A95E20"/>
    <w:rsid w:val="00A96F4D"/>
    <w:rsid w:val="00A97101"/>
    <w:rsid w:val="00A97979"/>
    <w:rsid w:val="00A97A6C"/>
    <w:rsid w:val="00A97D15"/>
    <w:rsid w:val="00AA16DF"/>
    <w:rsid w:val="00AA18D4"/>
    <w:rsid w:val="00AA2367"/>
    <w:rsid w:val="00AA2410"/>
    <w:rsid w:val="00AA427E"/>
    <w:rsid w:val="00AA45F9"/>
    <w:rsid w:val="00AA5AFE"/>
    <w:rsid w:val="00AA6632"/>
    <w:rsid w:val="00AA6C25"/>
    <w:rsid w:val="00AA74FC"/>
    <w:rsid w:val="00AB0AEC"/>
    <w:rsid w:val="00AB11DD"/>
    <w:rsid w:val="00AB53A3"/>
    <w:rsid w:val="00AB6755"/>
    <w:rsid w:val="00AB72A1"/>
    <w:rsid w:val="00AC07DE"/>
    <w:rsid w:val="00AC0B7C"/>
    <w:rsid w:val="00AC1BB1"/>
    <w:rsid w:val="00AC3B32"/>
    <w:rsid w:val="00AC4EE0"/>
    <w:rsid w:val="00AC504E"/>
    <w:rsid w:val="00AC6D20"/>
    <w:rsid w:val="00AD0058"/>
    <w:rsid w:val="00AD0660"/>
    <w:rsid w:val="00AD1E87"/>
    <w:rsid w:val="00AD2D24"/>
    <w:rsid w:val="00AD30B3"/>
    <w:rsid w:val="00AD3D3D"/>
    <w:rsid w:val="00AD5348"/>
    <w:rsid w:val="00AD61C0"/>
    <w:rsid w:val="00AD61E6"/>
    <w:rsid w:val="00AD63C6"/>
    <w:rsid w:val="00AD67DF"/>
    <w:rsid w:val="00AD6BF1"/>
    <w:rsid w:val="00AD79CF"/>
    <w:rsid w:val="00AE0565"/>
    <w:rsid w:val="00AE16A7"/>
    <w:rsid w:val="00AE201D"/>
    <w:rsid w:val="00AE2D55"/>
    <w:rsid w:val="00AE3032"/>
    <w:rsid w:val="00AE3A74"/>
    <w:rsid w:val="00AE4FB4"/>
    <w:rsid w:val="00AE5473"/>
    <w:rsid w:val="00AE6699"/>
    <w:rsid w:val="00AE6735"/>
    <w:rsid w:val="00AE6F43"/>
    <w:rsid w:val="00AE7122"/>
    <w:rsid w:val="00AE7678"/>
    <w:rsid w:val="00AE7FCA"/>
    <w:rsid w:val="00AF02D7"/>
    <w:rsid w:val="00AF090D"/>
    <w:rsid w:val="00AF09CB"/>
    <w:rsid w:val="00AF1381"/>
    <w:rsid w:val="00AF16E2"/>
    <w:rsid w:val="00AF2240"/>
    <w:rsid w:val="00AF231D"/>
    <w:rsid w:val="00AF2BE3"/>
    <w:rsid w:val="00AF361B"/>
    <w:rsid w:val="00AF3906"/>
    <w:rsid w:val="00AF3F6A"/>
    <w:rsid w:val="00AF6BC8"/>
    <w:rsid w:val="00AF7FF9"/>
    <w:rsid w:val="00B0029B"/>
    <w:rsid w:val="00B010A5"/>
    <w:rsid w:val="00B016E9"/>
    <w:rsid w:val="00B025A9"/>
    <w:rsid w:val="00B031F7"/>
    <w:rsid w:val="00B04FDE"/>
    <w:rsid w:val="00B05D9D"/>
    <w:rsid w:val="00B062DC"/>
    <w:rsid w:val="00B0655F"/>
    <w:rsid w:val="00B06A72"/>
    <w:rsid w:val="00B07077"/>
    <w:rsid w:val="00B0790A"/>
    <w:rsid w:val="00B07A49"/>
    <w:rsid w:val="00B1121F"/>
    <w:rsid w:val="00B11873"/>
    <w:rsid w:val="00B11FFB"/>
    <w:rsid w:val="00B1224D"/>
    <w:rsid w:val="00B1224F"/>
    <w:rsid w:val="00B12511"/>
    <w:rsid w:val="00B12C52"/>
    <w:rsid w:val="00B14EF5"/>
    <w:rsid w:val="00B15286"/>
    <w:rsid w:val="00B15D7F"/>
    <w:rsid w:val="00B15F66"/>
    <w:rsid w:val="00B164D2"/>
    <w:rsid w:val="00B166BE"/>
    <w:rsid w:val="00B1758B"/>
    <w:rsid w:val="00B17699"/>
    <w:rsid w:val="00B2111B"/>
    <w:rsid w:val="00B21881"/>
    <w:rsid w:val="00B22355"/>
    <w:rsid w:val="00B22440"/>
    <w:rsid w:val="00B22AFE"/>
    <w:rsid w:val="00B2415B"/>
    <w:rsid w:val="00B2438A"/>
    <w:rsid w:val="00B259C4"/>
    <w:rsid w:val="00B2693A"/>
    <w:rsid w:val="00B27011"/>
    <w:rsid w:val="00B326B2"/>
    <w:rsid w:val="00B32CA8"/>
    <w:rsid w:val="00B33373"/>
    <w:rsid w:val="00B33C15"/>
    <w:rsid w:val="00B34BF9"/>
    <w:rsid w:val="00B34FAC"/>
    <w:rsid w:val="00B354C0"/>
    <w:rsid w:val="00B35D0B"/>
    <w:rsid w:val="00B36147"/>
    <w:rsid w:val="00B36593"/>
    <w:rsid w:val="00B367BB"/>
    <w:rsid w:val="00B3718D"/>
    <w:rsid w:val="00B37557"/>
    <w:rsid w:val="00B37F4C"/>
    <w:rsid w:val="00B40279"/>
    <w:rsid w:val="00B4036D"/>
    <w:rsid w:val="00B41011"/>
    <w:rsid w:val="00B419FF"/>
    <w:rsid w:val="00B43835"/>
    <w:rsid w:val="00B43D10"/>
    <w:rsid w:val="00B476A3"/>
    <w:rsid w:val="00B47A94"/>
    <w:rsid w:val="00B50D03"/>
    <w:rsid w:val="00B51C8C"/>
    <w:rsid w:val="00B53DAE"/>
    <w:rsid w:val="00B53F47"/>
    <w:rsid w:val="00B54659"/>
    <w:rsid w:val="00B54D59"/>
    <w:rsid w:val="00B54D67"/>
    <w:rsid w:val="00B56CB8"/>
    <w:rsid w:val="00B571B4"/>
    <w:rsid w:val="00B57438"/>
    <w:rsid w:val="00B57F06"/>
    <w:rsid w:val="00B6386B"/>
    <w:rsid w:val="00B63FF3"/>
    <w:rsid w:val="00B64430"/>
    <w:rsid w:val="00B64DA7"/>
    <w:rsid w:val="00B658B1"/>
    <w:rsid w:val="00B65DA8"/>
    <w:rsid w:val="00B67D74"/>
    <w:rsid w:val="00B70915"/>
    <w:rsid w:val="00B71973"/>
    <w:rsid w:val="00B729EF"/>
    <w:rsid w:val="00B72ACA"/>
    <w:rsid w:val="00B731A1"/>
    <w:rsid w:val="00B7350F"/>
    <w:rsid w:val="00B76CD4"/>
    <w:rsid w:val="00B76F5D"/>
    <w:rsid w:val="00B77B06"/>
    <w:rsid w:val="00B80ADF"/>
    <w:rsid w:val="00B81273"/>
    <w:rsid w:val="00B81E12"/>
    <w:rsid w:val="00B82C2B"/>
    <w:rsid w:val="00B83867"/>
    <w:rsid w:val="00B8438D"/>
    <w:rsid w:val="00B85DDE"/>
    <w:rsid w:val="00B8610A"/>
    <w:rsid w:val="00B86C94"/>
    <w:rsid w:val="00B87D8A"/>
    <w:rsid w:val="00B9095F"/>
    <w:rsid w:val="00B91899"/>
    <w:rsid w:val="00B924F6"/>
    <w:rsid w:val="00B92A50"/>
    <w:rsid w:val="00B936AD"/>
    <w:rsid w:val="00B93842"/>
    <w:rsid w:val="00B94D22"/>
    <w:rsid w:val="00B95AD2"/>
    <w:rsid w:val="00B95E4C"/>
    <w:rsid w:val="00B972F4"/>
    <w:rsid w:val="00B978BA"/>
    <w:rsid w:val="00B97CBA"/>
    <w:rsid w:val="00B97FAD"/>
    <w:rsid w:val="00BA017C"/>
    <w:rsid w:val="00BA0849"/>
    <w:rsid w:val="00BA1A8C"/>
    <w:rsid w:val="00BA202D"/>
    <w:rsid w:val="00BA21B3"/>
    <w:rsid w:val="00BA338A"/>
    <w:rsid w:val="00BA383E"/>
    <w:rsid w:val="00BA6CE1"/>
    <w:rsid w:val="00BA6D7C"/>
    <w:rsid w:val="00BA78BE"/>
    <w:rsid w:val="00BA7A03"/>
    <w:rsid w:val="00BA7DA6"/>
    <w:rsid w:val="00BB0038"/>
    <w:rsid w:val="00BB0223"/>
    <w:rsid w:val="00BB0538"/>
    <w:rsid w:val="00BB1462"/>
    <w:rsid w:val="00BB1A4F"/>
    <w:rsid w:val="00BB1DFE"/>
    <w:rsid w:val="00BB58E9"/>
    <w:rsid w:val="00BB5993"/>
    <w:rsid w:val="00BB6D1D"/>
    <w:rsid w:val="00BB6F05"/>
    <w:rsid w:val="00BB77CE"/>
    <w:rsid w:val="00BB7A13"/>
    <w:rsid w:val="00BB7AEA"/>
    <w:rsid w:val="00BC0348"/>
    <w:rsid w:val="00BC12FB"/>
    <w:rsid w:val="00BC1DD5"/>
    <w:rsid w:val="00BC1EC3"/>
    <w:rsid w:val="00BC1FE2"/>
    <w:rsid w:val="00BC1FED"/>
    <w:rsid w:val="00BC2C08"/>
    <w:rsid w:val="00BC2C34"/>
    <w:rsid w:val="00BC32E7"/>
    <w:rsid w:val="00BC41B8"/>
    <w:rsid w:val="00BC4838"/>
    <w:rsid w:val="00BC4B6C"/>
    <w:rsid w:val="00BC4E0F"/>
    <w:rsid w:val="00BC56FB"/>
    <w:rsid w:val="00BC637D"/>
    <w:rsid w:val="00BC662E"/>
    <w:rsid w:val="00BC691F"/>
    <w:rsid w:val="00BC6CBF"/>
    <w:rsid w:val="00BD110A"/>
    <w:rsid w:val="00BD12B0"/>
    <w:rsid w:val="00BD20E4"/>
    <w:rsid w:val="00BD223E"/>
    <w:rsid w:val="00BD257E"/>
    <w:rsid w:val="00BD3E22"/>
    <w:rsid w:val="00BD41A0"/>
    <w:rsid w:val="00BD42BC"/>
    <w:rsid w:val="00BD44C5"/>
    <w:rsid w:val="00BD54B0"/>
    <w:rsid w:val="00BD60A4"/>
    <w:rsid w:val="00BD6D7C"/>
    <w:rsid w:val="00BD7615"/>
    <w:rsid w:val="00BE034D"/>
    <w:rsid w:val="00BE06DC"/>
    <w:rsid w:val="00BE18C5"/>
    <w:rsid w:val="00BE2F04"/>
    <w:rsid w:val="00BE3981"/>
    <w:rsid w:val="00BE3C30"/>
    <w:rsid w:val="00BE3D42"/>
    <w:rsid w:val="00BE45CE"/>
    <w:rsid w:val="00BE476F"/>
    <w:rsid w:val="00BE51C2"/>
    <w:rsid w:val="00BE5D1A"/>
    <w:rsid w:val="00BE646B"/>
    <w:rsid w:val="00BE66F3"/>
    <w:rsid w:val="00BE6F23"/>
    <w:rsid w:val="00BE72EE"/>
    <w:rsid w:val="00BE781E"/>
    <w:rsid w:val="00BE7865"/>
    <w:rsid w:val="00BE7BDA"/>
    <w:rsid w:val="00BF05EF"/>
    <w:rsid w:val="00BF114D"/>
    <w:rsid w:val="00BF21C8"/>
    <w:rsid w:val="00BF2789"/>
    <w:rsid w:val="00BF2A75"/>
    <w:rsid w:val="00BF2B33"/>
    <w:rsid w:val="00BF2E19"/>
    <w:rsid w:val="00BF335F"/>
    <w:rsid w:val="00BF45B4"/>
    <w:rsid w:val="00BF4D9A"/>
    <w:rsid w:val="00BF5159"/>
    <w:rsid w:val="00BF563C"/>
    <w:rsid w:val="00BF60BC"/>
    <w:rsid w:val="00BF6868"/>
    <w:rsid w:val="00BF691B"/>
    <w:rsid w:val="00BF6EDE"/>
    <w:rsid w:val="00BF733C"/>
    <w:rsid w:val="00BF76A3"/>
    <w:rsid w:val="00BF7EF5"/>
    <w:rsid w:val="00C0324D"/>
    <w:rsid w:val="00C0325F"/>
    <w:rsid w:val="00C03CCE"/>
    <w:rsid w:val="00C03E17"/>
    <w:rsid w:val="00C03F21"/>
    <w:rsid w:val="00C041BD"/>
    <w:rsid w:val="00C05EAC"/>
    <w:rsid w:val="00C06808"/>
    <w:rsid w:val="00C075F8"/>
    <w:rsid w:val="00C10759"/>
    <w:rsid w:val="00C1095C"/>
    <w:rsid w:val="00C11C94"/>
    <w:rsid w:val="00C1253D"/>
    <w:rsid w:val="00C13253"/>
    <w:rsid w:val="00C14002"/>
    <w:rsid w:val="00C15BCA"/>
    <w:rsid w:val="00C15E68"/>
    <w:rsid w:val="00C161E3"/>
    <w:rsid w:val="00C17CDD"/>
    <w:rsid w:val="00C20746"/>
    <w:rsid w:val="00C20CCF"/>
    <w:rsid w:val="00C20F53"/>
    <w:rsid w:val="00C2130F"/>
    <w:rsid w:val="00C21CA5"/>
    <w:rsid w:val="00C22372"/>
    <w:rsid w:val="00C229BF"/>
    <w:rsid w:val="00C22BA5"/>
    <w:rsid w:val="00C23294"/>
    <w:rsid w:val="00C236F7"/>
    <w:rsid w:val="00C2416A"/>
    <w:rsid w:val="00C255E8"/>
    <w:rsid w:val="00C25D1C"/>
    <w:rsid w:val="00C260A4"/>
    <w:rsid w:val="00C27942"/>
    <w:rsid w:val="00C27B71"/>
    <w:rsid w:val="00C3066B"/>
    <w:rsid w:val="00C30758"/>
    <w:rsid w:val="00C30993"/>
    <w:rsid w:val="00C318C8"/>
    <w:rsid w:val="00C31C51"/>
    <w:rsid w:val="00C31EFB"/>
    <w:rsid w:val="00C32155"/>
    <w:rsid w:val="00C3268D"/>
    <w:rsid w:val="00C33763"/>
    <w:rsid w:val="00C33BDB"/>
    <w:rsid w:val="00C33E7B"/>
    <w:rsid w:val="00C34A53"/>
    <w:rsid w:val="00C35069"/>
    <w:rsid w:val="00C3686C"/>
    <w:rsid w:val="00C40631"/>
    <w:rsid w:val="00C4150A"/>
    <w:rsid w:val="00C4152F"/>
    <w:rsid w:val="00C415DB"/>
    <w:rsid w:val="00C41F1F"/>
    <w:rsid w:val="00C42147"/>
    <w:rsid w:val="00C427F1"/>
    <w:rsid w:val="00C434B6"/>
    <w:rsid w:val="00C44297"/>
    <w:rsid w:val="00C45209"/>
    <w:rsid w:val="00C4549B"/>
    <w:rsid w:val="00C463A1"/>
    <w:rsid w:val="00C463E4"/>
    <w:rsid w:val="00C466C6"/>
    <w:rsid w:val="00C46A3A"/>
    <w:rsid w:val="00C46B37"/>
    <w:rsid w:val="00C46F37"/>
    <w:rsid w:val="00C470F4"/>
    <w:rsid w:val="00C474DA"/>
    <w:rsid w:val="00C4772A"/>
    <w:rsid w:val="00C50494"/>
    <w:rsid w:val="00C50B9E"/>
    <w:rsid w:val="00C52C30"/>
    <w:rsid w:val="00C52F5B"/>
    <w:rsid w:val="00C535E1"/>
    <w:rsid w:val="00C53CD5"/>
    <w:rsid w:val="00C545E5"/>
    <w:rsid w:val="00C546CD"/>
    <w:rsid w:val="00C54F14"/>
    <w:rsid w:val="00C5528C"/>
    <w:rsid w:val="00C55B5F"/>
    <w:rsid w:val="00C55EAC"/>
    <w:rsid w:val="00C56E3C"/>
    <w:rsid w:val="00C60363"/>
    <w:rsid w:val="00C61A49"/>
    <w:rsid w:val="00C62542"/>
    <w:rsid w:val="00C63090"/>
    <w:rsid w:val="00C63C8B"/>
    <w:rsid w:val="00C65F1C"/>
    <w:rsid w:val="00C66451"/>
    <w:rsid w:val="00C66930"/>
    <w:rsid w:val="00C67EE8"/>
    <w:rsid w:val="00C67FCB"/>
    <w:rsid w:val="00C71365"/>
    <w:rsid w:val="00C71CF7"/>
    <w:rsid w:val="00C73861"/>
    <w:rsid w:val="00C7413E"/>
    <w:rsid w:val="00C74358"/>
    <w:rsid w:val="00C74EBC"/>
    <w:rsid w:val="00C7513C"/>
    <w:rsid w:val="00C762E7"/>
    <w:rsid w:val="00C76881"/>
    <w:rsid w:val="00C776C9"/>
    <w:rsid w:val="00C808CE"/>
    <w:rsid w:val="00C81032"/>
    <w:rsid w:val="00C813DA"/>
    <w:rsid w:val="00C82661"/>
    <w:rsid w:val="00C82BF0"/>
    <w:rsid w:val="00C8471F"/>
    <w:rsid w:val="00C847E0"/>
    <w:rsid w:val="00C850C6"/>
    <w:rsid w:val="00C87DEF"/>
    <w:rsid w:val="00C90198"/>
    <w:rsid w:val="00C926CB"/>
    <w:rsid w:val="00C92B3A"/>
    <w:rsid w:val="00C936B4"/>
    <w:rsid w:val="00C94075"/>
    <w:rsid w:val="00C94E62"/>
    <w:rsid w:val="00C9572F"/>
    <w:rsid w:val="00C957BF"/>
    <w:rsid w:val="00C9611D"/>
    <w:rsid w:val="00C9675B"/>
    <w:rsid w:val="00C96E3C"/>
    <w:rsid w:val="00C97ABF"/>
    <w:rsid w:val="00CA207E"/>
    <w:rsid w:val="00CA23FC"/>
    <w:rsid w:val="00CA2EFE"/>
    <w:rsid w:val="00CA365C"/>
    <w:rsid w:val="00CA3FB9"/>
    <w:rsid w:val="00CA4055"/>
    <w:rsid w:val="00CA54FD"/>
    <w:rsid w:val="00CA59B3"/>
    <w:rsid w:val="00CA615B"/>
    <w:rsid w:val="00CA63FC"/>
    <w:rsid w:val="00CA6A35"/>
    <w:rsid w:val="00CA6B1B"/>
    <w:rsid w:val="00CA6BA5"/>
    <w:rsid w:val="00CB185D"/>
    <w:rsid w:val="00CB21B9"/>
    <w:rsid w:val="00CB3032"/>
    <w:rsid w:val="00CB499E"/>
    <w:rsid w:val="00CB5AFA"/>
    <w:rsid w:val="00CB687A"/>
    <w:rsid w:val="00CB7333"/>
    <w:rsid w:val="00CC0B69"/>
    <w:rsid w:val="00CC3E48"/>
    <w:rsid w:val="00CC4C75"/>
    <w:rsid w:val="00CC4EFE"/>
    <w:rsid w:val="00CC5018"/>
    <w:rsid w:val="00CC5B7A"/>
    <w:rsid w:val="00CC6BB8"/>
    <w:rsid w:val="00CC7530"/>
    <w:rsid w:val="00CC77D9"/>
    <w:rsid w:val="00CC7A36"/>
    <w:rsid w:val="00CC7DBC"/>
    <w:rsid w:val="00CD06B3"/>
    <w:rsid w:val="00CD1269"/>
    <w:rsid w:val="00CD16E9"/>
    <w:rsid w:val="00CD175C"/>
    <w:rsid w:val="00CD1CA5"/>
    <w:rsid w:val="00CD2FE8"/>
    <w:rsid w:val="00CD3D16"/>
    <w:rsid w:val="00CD4577"/>
    <w:rsid w:val="00CD50AB"/>
    <w:rsid w:val="00CD54D3"/>
    <w:rsid w:val="00CD55E6"/>
    <w:rsid w:val="00CD5744"/>
    <w:rsid w:val="00CD5EE1"/>
    <w:rsid w:val="00CD674D"/>
    <w:rsid w:val="00CD7F79"/>
    <w:rsid w:val="00CE27B8"/>
    <w:rsid w:val="00CE2806"/>
    <w:rsid w:val="00CE40DB"/>
    <w:rsid w:val="00CE5DB8"/>
    <w:rsid w:val="00CE5EB6"/>
    <w:rsid w:val="00CE6491"/>
    <w:rsid w:val="00CF0111"/>
    <w:rsid w:val="00CF049D"/>
    <w:rsid w:val="00CF12D5"/>
    <w:rsid w:val="00CF1651"/>
    <w:rsid w:val="00CF1C78"/>
    <w:rsid w:val="00CF2A12"/>
    <w:rsid w:val="00CF44C4"/>
    <w:rsid w:val="00CF5AE0"/>
    <w:rsid w:val="00CF66C2"/>
    <w:rsid w:val="00D00545"/>
    <w:rsid w:val="00D00757"/>
    <w:rsid w:val="00D01E1E"/>
    <w:rsid w:val="00D01FE6"/>
    <w:rsid w:val="00D03722"/>
    <w:rsid w:val="00D037FF"/>
    <w:rsid w:val="00D0385B"/>
    <w:rsid w:val="00D043AD"/>
    <w:rsid w:val="00D043DF"/>
    <w:rsid w:val="00D044D1"/>
    <w:rsid w:val="00D04B70"/>
    <w:rsid w:val="00D05AB9"/>
    <w:rsid w:val="00D06257"/>
    <w:rsid w:val="00D06E80"/>
    <w:rsid w:val="00D0788B"/>
    <w:rsid w:val="00D10022"/>
    <w:rsid w:val="00D11169"/>
    <w:rsid w:val="00D1281B"/>
    <w:rsid w:val="00D130AA"/>
    <w:rsid w:val="00D134BC"/>
    <w:rsid w:val="00D1410F"/>
    <w:rsid w:val="00D17A23"/>
    <w:rsid w:val="00D17BD1"/>
    <w:rsid w:val="00D20583"/>
    <w:rsid w:val="00D2149C"/>
    <w:rsid w:val="00D22932"/>
    <w:rsid w:val="00D25B9F"/>
    <w:rsid w:val="00D26A3D"/>
    <w:rsid w:val="00D272A8"/>
    <w:rsid w:val="00D27B1C"/>
    <w:rsid w:val="00D27D14"/>
    <w:rsid w:val="00D31F28"/>
    <w:rsid w:val="00D32BE2"/>
    <w:rsid w:val="00D34840"/>
    <w:rsid w:val="00D34EEE"/>
    <w:rsid w:val="00D36F46"/>
    <w:rsid w:val="00D37D93"/>
    <w:rsid w:val="00D408A7"/>
    <w:rsid w:val="00D41E91"/>
    <w:rsid w:val="00D41E97"/>
    <w:rsid w:val="00D428E3"/>
    <w:rsid w:val="00D454AA"/>
    <w:rsid w:val="00D4565B"/>
    <w:rsid w:val="00D4599F"/>
    <w:rsid w:val="00D4696E"/>
    <w:rsid w:val="00D46C6B"/>
    <w:rsid w:val="00D46EEF"/>
    <w:rsid w:val="00D47AFD"/>
    <w:rsid w:val="00D5053E"/>
    <w:rsid w:val="00D508EE"/>
    <w:rsid w:val="00D51447"/>
    <w:rsid w:val="00D5299E"/>
    <w:rsid w:val="00D54614"/>
    <w:rsid w:val="00D549C8"/>
    <w:rsid w:val="00D54D42"/>
    <w:rsid w:val="00D604CC"/>
    <w:rsid w:val="00D609F6"/>
    <w:rsid w:val="00D6146C"/>
    <w:rsid w:val="00D62E47"/>
    <w:rsid w:val="00D633E4"/>
    <w:rsid w:val="00D636C2"/>
    <w:rsid w:val="00D6398C"/>
    <w:rsid w:val="00D6445E"/>
    <w:rsid w:val="00D65076"/>
    <w:rsid w:val="00D66640"/>
    <w:rsid w:val="00D6721D"/>
    <w:rsid w:val="00D67877"/>
    <w:rsid w:val="00D67A90"/>
    <w:rsid w:val="00D70654"/>
    <w:rsid w:val="00D7097C"/>
    <w:rsid w:val="00D70B59"/>
    <w:rsid w:val="00D71118"/>
    <w:rsid w:val="00D7154B"/>
    <w:rsid w:val="00D7158D"/>
    <w:rsid w:val="00D72AEB"/>
    <w:rsid w:val="00D72E79"/>
    <w:rsid w:val="00D73269"/>
    <w:rsid w:val="00D73C6E"/>
    <w:rsid w:val="00D7413E"/>
    <w:rsid w:val="00D74627"/>
    <w:rsid w:val="00D74FEF"/>
    <w:rsid w:val="00D752B2"/>
    <w:rsid w:val="00D7545A"/>
    <w:rsid w:val="00D75A85"/>
    <w:rsid w:val="00D75AE1"/>
    <w:rsid w:val="00D7662D"/>
    <w:rsid w:val="00D7796C"/>
    <w:rsid w:val="00D77EFB"/>
    <w:rsid w:val="00D80A2B"/>
    <w:rsid w:val="00D80B50"/>
    <w:rsid w:val="00D80B8D"/>
    <w:rsid w:val="00D8185C"/>
    <w:rsid w:val="00D81B2F"/>
    <w:rsid w:val="00D82873"/>
    <w:rsid w:val="00D82A7C"/>
    <w:rsid w:val="00D84F2E"/>
    <w:rsid w:val="00D852BD"/>
    <w:rsid w:val="00D8544A"/>
    <w:rsid w:val="00D85627"/>
    <w:rsid w:val="00D86CC5"/>
    <w:rsid w:val="00D86D97"/>
    <w:rsid w:val="00D87145"/>
    <w:rsid w:val="00D877D3"/>
    <w:rsid w:val="00D90942"/>
    <w:rsid w:val="00D90CD6"/>
    <w:rsid w:val="00D9132B"/>
    <w:rsid w:val="00D9148A"/>
    <w:rsid w:val="00D91AC8"/>
    <w:rsid w:val="00D92D10"/>
    <w:rsid w:val="00D92E69"/>
    <w:rsid w:val="00D92E84"/>
    <w:rsid w:val="00D938B0"/>
    <w:rsid w:val="00D94399"/>
    <w:rsid w:val="00D94A87"/>
    <w:rsid w:val="00D9560C"/>
    <w:rsid w:val="00D96FB5"/>
    <w:rsid w:val="00D97543"/>
    <w:rsid w:val="00D97668"/>
    <w:rsid w:val="00D97C3F"/>
    <w:rsid w:val="00DA096E"/>
    <w:rsid w:val="00DA1D7E"/>
    <w:rsid w:val="00DA1F6F"/>
    <w:rsid w:val="00DA391D"/>
    <w:rsid w:val="00DA5258"/>
    <w:rsid w:val="00DA69DC"/>
    <w:rsid w:val="00DA7C41"/>
    <w:rsid w:val="00DB07B0"/>
    <w:rsid w:val="00DB0E74"/>
    <w:rsid w:val="00DB1381"/>
    <w:rsid w:val="00DB2971"/>
    <w:rsid w:val="00DB2DD7"/>
    <w:rsid w:val="00DB3BF7"/>
    <w:rsid w:val="00DB4960"/>
    <w:rsid w:val="00DB50E4"/>
    <w:rsid w:val="00DB7A1D"/>
    <w:rsid w:val="00DC01B4"/>
    <w:rsid w:val="00DC080D"/>
    <w:rsid w:val="00DC150C"/>
    <w:rsid w:val="00DC18D5"/>
    <w:rsid w:val="00DC37B1"/>
    <w:rsid w:val="00DC38A6"/>
    <w:rsid w:val="00DC432D"/>
    <w:rsid w:val="00DC625B"/>
    <w:rsid w:val="00DC6A4F"/>
    <w:rsid w:val="00DC6B92"/>
    <w:rsid w:val="00DC7626"/>
    <w:rsid w:val="00DC7D67"/>
    <w:rsid w:val="00DD015C"/>
    <w:rsid w:val="00DD0285"/>
    <w:rsid w:val="00DD08AC"/>
    <w:rsid w:val="00DD0903"/>
    <w:rsid w:val="00DD0FC5"/>
    <w:rsid w:val="00DD1F62"/>
    <w:rsid w:val="00DD1F79"/>
    <w:rsid w:val="00DD20CA"/>
    <w:rsid w:val="00DD2A27"/>
    <w:rsid w:val="00DD2E57"/>
    <w:rsid w:val="00DD4350"/>
    <w:rsid w:val="00DD4E20"/>
    <w:rsid w:val="00DD503B"/>
    <w:rsid w:val="00DD531C"/>
    <w:rsid w:val="00DD5BE3"/>
    <w:rsid w:val="00DD6067"/>
    <w:rsid w:val="00DD6D0D"/>
    <w:rsid w:val="00DD7705"/>
    <w:rsid w:val="00DE0069"/>
    <w:rsid w:val="00DE0535"/>
    <w:rsid w:val="00DE0D2C"/>
    <w:rsid w:val="00DE1F73"/>
    <w:rsid w:val="00DE248A"/>
    <w:rsid w:val="00DE310E"/>
    <w:rsid w:val="00DE340C"/>
    <w:rsid w:val="00DE373F"/>
    <w:rsid w:val="00DE3F0C"/>
    <w:rsid w:val="00DE3FCD"/>
    <w:rsid w:val="00DE4A8A"/>
    <w:rsid w:val="00DE54D3"/>
    <w:rsid w:val="00DE54D5"/>
    <w:rsid w:val="00DE5B79"/>
    <w:rsid w:val="00DE5E3C"/>
    <w:rsid w:val="00DE6B61"/>
    <w:rsid w:val="00DE7E59"/>
    <w:rsid w:val="00DF04B0"/>
    <w:rsid w:val="00DF0A3F"/>
    <w:rsid w:val="00DF0F84"/>
    <w:rsid w:val="00DF0F8A"/>
    <w:rsid w:val="00DF2E3E"/>
    <w:rsid w:val="00DF42A0"/>
    <w:rsid w:val="00DF587C"/>
    <w:rsid w:val="00DF5933"/>
    <w:rsid w:val="00DF681E"/>
    <w:rsid w:val="00DF7063"/>
    <w:rsid w:val="00E004AC"/>
    <w:rsid w:val="00E00694"/>
    <w:rsid w:val="00E01127"/>
    <w:rsid w:val="00E01547"/>
    <w:rsid w:val="00E02A2E"/>
    <w:rsid w:val="00E02C13"/>
    <w:rsid w:val="00E03D95"/>
    <w:rsid w:val="00E049BB"/>
    <w:rsid w:val="00E05957"/>
    <w:rsid w:val="00E05F7C"/>
    <w:rsid w:val="00E10050"/>
    <w:rsid w:val="00E1016E"/>
    <w:rsid w:val="00E116A1"/>
    <w:rsid w:val="00E12298"/>
    <w:rsid w:val="00E12869"/>
    <w:rsid w:val="00E1454B"/>
    <w:rsid w:val="00E15253"/>
    <w:rsid w:val="00E1673C"/>
    <w:rsid w:val="00E16C4B"/>
    <w:rsid w:val="00E1700F"/>
    <w:rsid w:val="00E1795C"/>
    <w:rsid w:val="00E206AB"/>
    <w:rsid w:val="00E20C88"/>
    <w:rsid w:val="00E2113D"/>
    <w:rsid w:val="00E23806"/>
    <w:rsid w:val="00E2411A"/>
    <w:rsid w:val="00E25078"/>
    <w:rsid w:val="00E2564F"/>
    <w:rsid w:val="00E25D05"/>
    <w:rsid w:val="00E30592"/>
    <w:rsid w:val="00E30F69"/>
    <w:rsid w:val="00E31AA7"/>
    <w:rsid w:val="00E32BA0"/>
    <w:rsid w:val="00E3412D"/>
    <w:rsid w:val="00E3603D"/>
    <w:rsid w:val="00E36B48"/>
    <w:rsid w:val="00E36E74"/>
    <w:rsid w:val="00E36F48"/>
    <w:rsid w:val="00E37139"/>
    <w:rsid w:val="00E378AE"/>
    <w:rsid w:val="00E40916"/>
    <w:rsid w:val="00E420EE"/>
    <w:rsid w:val="00E42D5A"/>
    <w:rsid w:val="00E434B1"/>
    <w:rsid w:val="00E43846"/>
    <w:rsid w:val="00E44247"/>
    <w:rsid w:val="00E443BD"/>
    <w:rsid w:val="00E454BC"/>
    <w:rsid w:val="00E46E37"/>
    <w:rsid w:val="00E4736B"/>
    <w:rsid w:val="00E47856"/>
    <w:rsid w:val="00E47E14"/>
    <w:rsid w:val="00E47E5F"/>
    <w:rsid w:val="00E50B68"/>
    <w:rsid w:val="00E5127D"/>
    <w:rsid w:val="00E51C1C"/>
    <w:rsid w:val="00E51D54"/>
    <w:rsid w:val="00E51E17"/>
    <w:rsid w:val="00E52123"/>
    <w:rsid w:val="00E524F9"/>
    <w:rsid w:val="00E5289E"/>
    <w:rsid w:val="00E53ACE"/>
    <w:rsid w:val="00E54FC7"/>
    <w:rsid w:val="00E56E78"/>
    <w:rsid w:val="00E57764"/>
    <w:rsid w:val="00E57D33"/>
    <w:rsid w:val="00E60366"/>
    <w:rsid w:val="00E61676"/>
    <w:rsid w:val="00E61F00"/>
    <w:rsid w:val="00E63E19"/>
    <w:rsid w:val="00E64C83"/>
    <w:rsid w:val="00E655B3"/>
    <w:rsid w:val="00E66DD9"/>
    <w:rsid w:val="00E670CB"/>
    <w:rsid w:val="00E673F3"/>
    <w:rsid w:val="00E67BFF"/>
    <w:rsid w:val="00E720F2"/>
    <w:rsid w:val="00E724B8"/>
    <w:rsid w:val="00E7267D"/>
    <w:rsid w:val="00E72B3B"/>
    <w:rsid w:val="00E72BEE"/>
    <w:rsid w:val="00E730E0"/>
    <w:rsid w:val="00E73AC0"/>
    <w:rsid w:val="00E73DE2"/>
    <w:rsid w:val="00E75223"/>
    <w:rsid w:val="00E7572A"/>
    <w:rsid w:val="00E76812"/>
    <w:rsid w:val="00E773BD"/>
    <w:rsid w:val="00E77EF6"/>
    <w:rsid w:val="00E77F28"/>
    <w:rsid w:val="00E81394"/>
    <w:rsid w:val="00E8167D"/>
    <w:rsid w:val="00E81762"/>
    <w:rsid w:val="00E81C7D"/>
    <w:rsid w:val="00E82CCE"/>
    <w:rsid w:val="00E83E29"/>
    <w:rsid w:val="00E8484B"/>
    <w:rsid w:val="00E84D38"/>
    <w:rsid w:val="00E861B5"/>
    <w:rsid w:val="00E87B34"/>
    <w:rsid w:val="00E90088"/>
    <w:rsid w:val="00E91247"/>
    <w:rsid w:val="00E91E73"/>
    <w:rsid w:val="00E924D2"/>
    <w:rsid w:val="00E92B1A"/>
    <w:rsid w:val="00E92DD0"/>
    <w:rsid w:val="00E92E3E"/>
    <w:rsid w:val="00E941FA"/>
    <w:rsid w:val="00E94A20"/>
    <w:rsid w:val="00E96CB1"/>
    <w:rsid w:val="00E97448"/>
    <w:rsid w:val="00EA02D5"/>
    <w:rsid w:val="00EA09C0"/>
    <w:rsid w:val="00EA11A6"/>
    <w:rsid w:val="00EA16BD"/>
    <w:rsid w:val="00EA176D"/>
    <w:rsid w:val="00EA1B90"/>
    <w:rsid w:val="00EA26F8"/>
    <w:rsid w:val="00EA272F"/>
    <w:rsid w:val="00EA35FC"/>
    <w:rsid w:val="00EA3E66"/>
    <w:rsid w:val="00EA4D6A"/>
    <w:rsid w:val="00EA504A"/>
    <w:rsid w:val="00EA71D8"/>
    <w:rsid w:val="00EA77EC"/>
    <w:rsid w:val="00EB034E"/>
    <w:rsid w:val="00EB10AA"/>
    <w:rsid w:val="00EB1724"/>
    <w:rsid w:val="00EB2319"/>
    <w:rsid w:val="00EB2524"/>
    <w:rsid w:val="00EB27E1"/>
    <w:rsid w:val="00EB29A0"/>
    <w:rsid w:val="00EB2CB9"/>
    <w:rsid w:val="00EB364B"/>
    <w:rsid w:val="00EB574C"/>
    <w:rsid w:val="00EB5A9F"/>
    <w:rsid w:val="00EB5BB5"/>
    <w:rsid w:val="00EB70BF"/>
    <w:rsid w:val="00EC0E9F"/>
    <w:rsid w:val="00EC130E"/>
    <w:rsid w:val="00EC169B"/>
    <w:rsid w:val="00EC284F"/>
    <w:rsid w:val="00EC31FD"/>
    <w:rsid w:val="00EC3711"/>
    <w:rsid w:val="00EC5161"/>
    <w:rsid w:val="00EC5E8E"/>
    <w:rsid w:val="00EC6323"/>
    <w:rsid w:val="00ED1366"/>
    <w:rsid w:val="00ED13E0"/>
    <w:rsid w:val="00ED21C0"/>
    <w:rsid w:val="00ED220B"/>
    <w:rsid w:val="00ED26EF"/>
    <w:rsid w:val="00ED2D21"/>
    <w:rsid w:val="00ED2DC1"/>
    <w:rsid w:val="00ED2EE0"/>
    <w:rsid w:val="00ED388A"/>
    <w:rsid w:val="00ED3BCD"/>
    <w:rsid w:val="00ED58F5"/>
    <w:rsid w:val="00ED5E87"/>
    <w:rsid w:val="00ED6ABF"/>
    <w:rsid w:val="00ED6DF2"/>
    <w:rsid w:val="00ED6F7A"/>
    <w:rsid w:val="00EE0521"/>
    <w:rsid w:val="00EE0E7B"/>
    <w:rsid w:val="00EE12C6"/>
    <w:rsid w:val="00EE2152"/>
    <w:rsid w:val="00EE216F"/>
    <w:rsid w:val="00EE2F78"/>
    <w:rsid w:val="00EE35A5"/>
    <w:rsid w:val="00EE4BA5"/>
    <w:rsid w:val="00EE5E6B"/>
    <w:rsid w:val="00EE5FC8"/>
    <w:rsid w:val="00EE6367"/>
    <w:rsid w:val="00EE7E27"/>
    <w:rsid w:val="00EF1095"/>
    <w:rsid w:val="00EF12F7"/>
    <w:rsid w:val="00EF14B2"/>
    <w:rsid w:val="00EF1F86"/>
    <w:rsid w:val="00EF22C1"/>
    <w:rsid w:val="00EF246E"/>
    <w:rsid w:val="00EF2657"/>
    <w:rsid w:val="00EF34CB"/>
    <w:rsid w:val="00EF39A4"/>
    <w:rsid w:val="00EF6EDB"/>
    <w:rsid w:val="00EF7A05"/>
    <w:rsid w:val="00EF7CAE"/>
    <w:rsid w:val="00F00324"/>
    <w:rsid w:val="00F015AF"/>
    <w:rsid w:val="00F01AAF"/>
    <w:rsid w:val="00F0347B"/>
    <w:rsid w:val="00F03600"/>
    <w:rsid w:val="00F044E2"/>
    <w:rsid w:val="00F04A63"/>
    <w:rsid w:val="00F04D0F"/>
    <w:rsid w:val="00F04F3C"/>
    <w:rsid w:val="00F05820"/>
    <w:rsid w:val="00F058F6"/>
    <w:rsid w:val="00F066C8"/>
    <w:rsid w:val="00F06797"/>
    <w:rsid w:val="00F06E5C"/>
    <w:rsid w:val="00F072B6"/>
    <w:rsid w:val="00F077DC"/>
    <w:rsid w:val="00F10352"/>
    <w:rsid w:val="00F106E7"/>
    <w:rsid w:val="00F10C21"/>
    <w:rsid w:val="00F11883"/>
    <w:rsid w:val="00F11B10"/>
    <w:rsid w:val="00F12EC7"/>
    <w:rsid w:val="00F13D92"/>
    <w:rsid w:val="00F13E36"/>
    <w:rsid w:val="00F14300"/>
    <w:rsid w:val="00F152AA"/>
    <w:rsid w:val="00F15790"/>
    <w:rsid w:val="00F1643E"/>
    <w:rsid w:val="00F16BCD"/>
    <w:rsid w:val="00F16E93"/>
    <w:rsid w:val="00F17074"/>
    <w:rsid w:val="00F20C46"/>
    <w:rsid w:val="00F21146"/>
    <w:rsid w:val="00F21A33"/>
    <w:rsid w:val="00F225E6"/>
    <w:rsid w:val="00F2260C"/>
    <w:rsid w:val="00F22E9B"/>
    <w:rsid w:val="00F22F20"/>
    <w:rsid w:val="00F236B5"/>
    <w:rsid w:val="00F23D73"/>
    <w:rsid w:val="00F240B1"/>
    <w:rsid w:val="00F2558D"/>
    <w:rsid w:val="00F25BD9"/>
    <w:rsid w:val="00F25E93"/>
    <w:rsid w:val="00F274B0"/>
    <w:rsid w:val="00F278EE"/>
    <w:rsid w:val="00F2797A"/>
    <w:rsid w:val="00F27FA4"/>
    <w:rsid w:val="00F30616"/>
    <w:rsid w:val="00F30C27"/>
    <w:rsid w:val="00F30CAE"/>
    <w:rsid w:val="00F31D94"/>
    <w:rsid w:val="00F31E5B"/>
    <w:rsid w:val="00F3218A"/>
    <w:rsid w:val="00F32D0F"/>
    <w:rsid w:val="00F33208"/>
    <w:rsid w:val="00F33FC2"/>
    <w:rsid w:val="00F34194"/>
    <w:rsid w:val="00F34FA5"/>
    <w:rsid w:val="00F37328"/>
    <w:rsid w:val="00F375CD"/>
    <w:rsid w:val="00F37730"/>
    <w:rsid w:val="00F37752"/>
    <w:rsid w:val="00F41126"/>
    <w:rsid w:val="00F41581"/>
    <w:rsid w:val="00F420B5"/>
    <w:rsid w:val="00F42B2F"/>
    <w:rsid w:val="00F433D6"/>
    <w:rsid w:val="00F44524"/>
    <w:rsid w:val="00F44B6A"/>
    <w:rsid w:val="00F44DC9"/>
    <w:rsid w:val="00F457B8"/>
    <w:rsid w:val="00F45C77"/>
    <w:rsid w:val="00F45DD1"/>
    <w:rsid w:val="00F46C5B"/>
    <w:rsid w:val="00F47B29"/>
    <w:rsid w:val="00F50B82"/>
    <w:rsid w:val="00F512A8"/>
    <w:rsid w:val="00F52DF5"/>
    <w:rsid w:val="00F530AF"/>
    <w:rsid w:val="00F53356"/>
    <w:rsid w:val="00F5400E"/>
    <w:rsid w:val="00F545D4"/>
    <w:rsid w:val="00F54852"/>
    <w:rsid w:val="00F548EE"/>
    <w:rsid w:val="00F557D2"/>
    <w:rsid w:val="00F57534"/>
    <w:rsid w:val="00F60FFF"/>
    <w:rsid w:val="00F61C03"/>
    <w:rsid w:val="00F62CCA"/>
    <w:rsid w:val="00F6397D"/>
    <w:rsid w:val="00F63F16"/>
    <w:rsid w:val="00F65F69"/>
    <w:rsid w:val="00F6625A"/>
    <w:rsid w:val="00F6678B"/>
    <w:rsid w:val="00F67107"/>
    <w:rsid w:val="00F67618"/>
    <w:rsid w:val="00F71FE5"/>
    <w:rsid w:val="00F722D3"/>
    <w:rsid w:val="00F7274C"/>
    <w:rsid w:val="00F737FE"/>
    <w:rsid w:val="00F73BC3"/>
    <w:rsid w:val="00F73C27"/>
    <w:rsid w:val="00F73E1A"/>
    <w:rsid w:val="00F7407D"/>
    <w:rsid w:val="00F7418A"/>
    <w:rsid w:val="00F750EE"/>
    <w:rsid w:val="00F75551"/>
    <w:rsid w:val="00F76638"/>
    <w:rsid w:val="00F76D6E"/>
    <w:rsid w:val="00F773FA"/>
    <w:rsid w:val="00F777B5"/>
    <w:rsid w:val="00F804C8"/>
    <w:rsid w:val="00F8387D"/>
    <w:rsid w:val="00F838FE"/>
    <w:rsid w:val="00F8450C"/>
    <w:rsid w:val="00F84A3F"/>
    <w:rsid w:val="00F8546E"/>
    <w:rsid w:val="00F85AF6"/>
    <w:rsid w:val="00F862D8"/>
    <w:rsid w:val="00F8704B"/>
    <w:rsid w:val="00F872EC"/>
    <w:rsid w:val="00F87A12"/>
    <w:rsid w:val="00F87A26"/>
    <w:rsid w:val="00F9015F"/>
    <w:rsid w:val="00F909C1"/>
    <w:rsid w:val="00F90B9A"/>
    <w:rsid w:val="00F910B7"/>
    <w:rsid w:val="00F91A5F"/>
    <w:rsid w:val="00F92172"/>
    <w:rsid w:val="00F92BB2"/>
    <w:rsid w:val="00F92CE9"/>
    <w:rsid w:val="00F92D5A"/>
    <w:rsid w:val="00F933D3"/>
    <w:rsid w:val="00F93420"/>
    <w:rsid w:val="00F963F8"/>
    <w:rsid w:val="00FA0E49"/>
    <w:rsid w:val="00FA13F6"/>
    <w:rsid w:val="00FA17AA"/>
    <w:rsid w:val="00FA1ECC"/>
    <w:rsid w:val="00FA1F4D"/>
    <w:rsid w:val="00FA22EA"/>
    <w:rsid w:val="00FA278C"/>
    <w:rsid w:val="00FA28F3"/>
    <w:rsid w:val="00FA6298"/>
    <w:rsid w:val="00FA6C6C"/>
    <w:rsid w:val="00FA71A8"/>
    <w:rsid w:val="00FA7CE6"/>
    <w:rsid w:val="00FB02AA"/>
    <w:rsid w:val="00FB09F3"/>
    <w:rsid w:val="00FB16F3"/>
    <w:rsid w:val="00FB281D"/>
    <w:rsid w:val="00FB3E68"/>
    <w:rsid w:val="00FB665E"/>
    <w:rsid w:val="00FC15F7"/>
    <w:rsid w:val="00FC16EA"/>
    <w:rsid w:val="00FC3F5D"/>
    <w:rsid w:val="00FC403E"/>
    <w:rsid w:val="00FC470F"/>
    <w:rsid w:val="00FC53E4"/>
    <w:rsid w:val="00FC59C2"/>
    <w:rsid w:val="00FC5EC3"/>
    <w:rsid w:val="00FC5EFF"/>
    <w:rsid w:val="00FC67F3"/>
    <w:rsid w:val="00FC6A71"/>
    <w:rsid w:val="00FC6D15"/>
    <w:rsid w:val="00FD0FAB"/>
    <w:rsid w:val="00FD1D06"/>
    <w:rsid w:val="00FD2506"/>
    <w:rsid w:val="00FD2B1D"/>
    <w:rsid w:val="00FD3469"/>
    <w:rsid w:val="00FD4001"/>
    <w:rsid w:val="00FD4AF6"/>
    <w:rsid w:val="00FD4B9A"/>
    <w:rsid w:val="00FD5A08"/>
    <w:rsid w:val="00FD6628"/>
    <w:rsid w:val="00FD6BCA"/>
    <w:rsid w:val="00FE042B"/>
    <w:rsid w:val="00FE1D11"/>
    <w:rsid w:val="00FE2023"/>
    <w:rsid w:val="00FE2068"/>
    <w:rsid w:val="00FE24A3"/>
    <w:rsid w:val="00FE251B"/>
    <w:rsid w:val="00FE30F3"/>
    <w:rsid w:val="00FE3A84"/>
    <w:rsid w:val="00FE4E88"/>
    <w:rsid w:val="00FE5508"/>
    <w:rsid w:val="00FE55DF"/>
    <w:rsid w:val="00FE597F"/>
    <w:rsid w:val="00FE5DAF"/>
    <w:rsid w:val="00FE648E"/>
    <w:rsid w:val="00FF05A1"/>
    <w:rsid w:val="00FF0754"/>
    <w:rsid w:val="00FF12D3"/>
    <w:rsid w:val="00FF2141"/>
    <w:rsid w:val="00FF22FE"/>
    <w:rsid w:val="00FF2702"/>
    <w:rsid w:val="00FF373D"/>
    <w:rsid w:val="00FF3D97"/>
    <w:rsid w:val="00FF4C5E"/>
    <w:rsid w:val="00FF4D8E"/>
    <w:rsid w:val="00FF6015"/>
    <w:rsid w:val="00FF7298"/>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3685"/>
  <w15:chartTrackingRefBased/>
  <w15:docId w15:val="{D3F6DEA7-7D9E-DE41-9C21-2AE98A23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10"/>
    <w:pPr>
      <w:autoSpaceDE w:val="0"/>
      <w:autoSpaceDN w:val="0"/>
      <w:adjustRightInd w:val="0"/>
      <w:spacing w:before="120" w:after="120" w:line="240" w:lineRule="auto"/>
    </w:pPr>
    <w:rPr>
      <w:rFonts w:ascii="Avenir Book" w:hAnsi="Avenir Book" w:cs="Calibri"/>
      <w:color w:val="auto"/>
    </w:rPr>
  </w:style>
  <w:style w:type="paragraph" w:styleId="Heading1">
    <w:name w:val="heading 1"/>
    <w:basedOn w:val="Normal"/>
    <w:next w:val="Normal"/>
    <w:link w:val="Heading1Char"/>
    <w:uiPriority w:val="9"/>
    <w:qFormat/>
    <w:rsid w:val="00DE0D2C"/>
    <w:pPr>
      <w:keepNext/>
      <w:keepLines/>
      <w:spacing w:before="400" w:after="160"/>
      <w:contextualSpacing/>
      <w:outlineLvl w:val="0"/>
    </w:pPr>
    <w:rPr>
      <w:rFonts w:ascii="Proxima Nova" w:eastAsiaTheme="majorEastAsia" w:hAnsi="Proxima Nova" w:cstheme="majorBidi"/>
      <w:b/>
      <w:bCs/>
      <w:sz w:val="44"/>
      <w:szCs w:val="32"/>
    </w:rPr>
  </w:style>
  <w:style w:type="paragraph" w:styleId="Heading2">
    <w:name w:val="heading 2"/>
    <w:basedOn w:val="Normal"/>
    <w:next w:val="Normal"/>
    <w:link w:val="Heading2Char"/>
    <w:uiPriority w:val="9"/>
    <w:unhideWhenUsed/>
    <w:qFormat/>
    <w:rsid w:val="00AC4EE0"/>
    <w:pPr>
      <w:keepNext/>
      <w:keepLines/>
      <w:spacing w:before="240"/>
      <w:outlineLvl w:val="1"/>
    </w:pPr>
    <w:rPr>
      <w:rFonts w:ascii="Proxima Nova" w:eastAsiaTheme="majorEastAsia" w:hAnsi="Proxima Nova" w:cstheme="majorBidi"/>
      <w:b/>
      <w:bCs/>
      <w:sz w:val="32"/>
      <w:szCs w:val="32"/>
      <w:shd w:val="clear" w:color="auto" w:fill="FFFFFF"/>
    </w:rPr>
  </w:style>
  <w:style w:type="paragraph" w:styleId="Heading3">
    <w:name w:val="heading 3"/>
    <w:basedOn w:val="Normal"/>
    <w:next w:val="Normal"/>
    <w:link w:val="Heading3Char"/>
    <w:uiPriority w:val="9"/>
    <w:unhideWhenUsed/>
    <w:qFormat/>
    <w:rsid w:val="001B0605"/>
    <w:pPr>
      <w:outlineLvl w:val="2"/>
    </w:pPr>
    <w:rPr>
      <w:sz w:val="26"/>
      <w:szCs w:val="26"/>
      <w:shd w:val="clear" w:color="auto" w:fill="FFFFFF"/>
    </w:rPr>
  </w:style>
  <w:style w:type="paragraph" w:styleId="Heading4">
    <w:name w:val="heading 4"/>
    <w:basedOn w:val="Normal"/>
    <w:next w:val="Normal"/>
    <w:uiPriority w:val="9"/>
    <w:semiHidden/>
    <w:unhideWhenUsed/>
    <w:qFormat/>
    <w:pPr>
      <w:keepNext/>
      <w:keepLines/>
      <w:spacing w:before="34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spacing w:after="400"/>
      <w:contextualSpacing/>
    </w:pPr>
    <w:rPr>
      <w:rFonts w:ascii="Proxima Nova Extrabold" w:eastAsiaTheme="majorEastAsia" w:hAnsi="Proxima Nova Extrabold" w:cstheme="majorBidi"/>
      <w:b/>
      <w:bCs/>
      <w:kern w:val="28"/>
      <w:sz w:val="60"/>
      <w:szCs w:val="56"/>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rPr>
      <w:rFonts w:asciiTheme="majorHAnsi" w:eastAsiaTheme="majorEastAsia" w:hAnsiTheme="majorHAnsi" w:cstheme="majorBidi"/>
      <w:b/>
      <w:bCs/>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color w:val="000000" w:themeColor="text1"/>
      <w:sz w:val="26"/>
      <w:szCs w:val="26"/>
    </w:rPr>
  </w:style>
  <w:style w:type="paragraph" w:customStyle="1" w:styleId="Subtitle1">
    <w:name w:val="Subtitle 1"/>
    <w:basedOn w:val="Heading2"/>
    <w:qFormat/>
    <w:rsid w:val="00BE5D1A"/>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ind w:left="720"/>
    </w:pPr>
    <w:rPr>
      <w:rFonts w:ascii="AVENIR BOOK OBLIQUE" w:hAnsi="AVENIR BOOK OBLIQUE"/>
      <w:i/>
      <w:iCs/>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spacing w:after="0"/>
      <w:contextualSpacing/>
    </w:pPr>
    <w:rPr>
      <w:rFonts w:eastAsia="Times New Roman" w:cs="Times New Roman"/>
      <w:lang w:eastAsia="en-US"/>
    </w:rPr>
  </w:style>
  <w:style w:type="paragraph" w:styleId="FootnoteText">
    <w:name w:val="footnote text"/>
    <w:basedOn w:val="Normal"/>
    <w:link w:val="FootnoteTextChar"/>
    <w:uiPriority w:val="99"/>
    <w:unhideWhenUsed/>
    <w:rsid w:val="00C42147"/>
    <w:rPr>
      <w:sz w:val="18"/>
      <w:szCs w:val="18"/>
    </w:rPr>
  </w:style>
  <w:style w:type="character" w:customStyle="1" w:styleId="FootnoteTextChar">
    <w:name w:val="Footnote Text Char"/>
    <w:basedOn w:val="DefaultParagraphFont"/>
    <w:link w:val="FootnoteText"/>
    <w:uiPriority w:val="99"/>
    <w:rsid w:val="00C42147"/>
    <w:rPr>
      <w:rFonts w:ascii="Avenir" w:hAnsi="Avenir"/>
      <w:color w:val="000000" w:themeColor="text1"/>
      <w:sz w:val="18"/>
      <w:szCs w:val="18"/>
    </w:rPr>
  </w:style>
  <w:style w:type="paragraph" w:customStyle="1" w:styleId="PalBody">
    <w:name w:val="Pal Body"/>
    <w:basedOn w:val="Normal"/>
    <w:link w:val="PalBodyChar"/>
    <w:qFormat/>
    <w:rsid w:val="0045592B"/>
    <w:pPr>
      <w:spacing w:after="0" w:line="280" w:lineRule="exact"/>
      <w:contextualSpacing/>
    </w:pPr>
    <w:rPr>
      <w:rFonts w:ascii="Palatino" w:eastAsia="Times New Roman" w:hAnsi="Palatino" w:cs="Times New Roman"/>
      <w:bCs/>
      <w:kern w:val="18"/>
      <w:sz w:val="22"/>
      <w:szCs w:val="22"/>
      <w:lang w:eastAsia="ar-SA" w:bidi="he-IL"/>
    </w:rPr>
  </w:style>
  <w:style w:type="character" w:customStyle="1" w:styleId="PalBodyChar">
    <w:name w:val="Pal Body Char"/>
    <w:basedOn w:val="DefaultParagraphFont"/>
    <w:link w:val="PalBody"/>
    <w:rsid w:val="0045592B"/>
    <w:rPr>
      <w:rFonts w:ascii="Palatino" w:eastAsia="Times New Roman" w:hAnsi="Palatino" w:cs="Times New Roman"/>
      <w:bCs/>
      <w:color w:val="auto"/>
      <w:kern w:val="18"/>
      <w:sz w:val="22"/>
      <w:szCs w:val="22"/>
      <w:lang w:eastAsia="ar-SA" w:bidi="he-IL"/>
    </w:rPr>
  </w:style>
  <w:style w:type="paragraph" w:styleId="NormalWeb">
    <w:name w:val="Normal (Web)"/>
    <w:basedOn w:val="Normal"/>
    <w:uiPriority w:val="99"/>
    <w:semiHidden/>
    <w:unhideWhenUsed/>
    <w:rsid w:val="00723CCB"/>
    <w:rPr>
      <w:rFonts w:ascii="Times New Roman" w:hAnsi="Times New Roman" w:cs="Times New Roman"/>
    </w:rPr>
  </w:style>
  <w:style w:type="paragraph" w:styleId="EnvelopeAddress">
    <w:name w:val="envelope address"/>
    <w:basedOn w:val="Normal"/>
    <w:uiPriority w:val="99"/>
    <w:unhideWhenUsed/>
    <w:rsid w:val="00461895"/>
    <w:pPr>
      <w:framePr w:w="7920" w:h="1980" w:hRule="exact" w:hSpace="180" w:wrap="auto" w:hAnchor="page" w:xAlign="center" w:yAlign="bottom"/>
      <w:spacing w:before="0" w:after="0"/>
      <w:ind w:left="2880"/>
    </w:pPr>
    <w:rPr>
      <w:rFonts w:asciiTheme="majorHAnsi" w:eastAsiaTheme="majorEastAsia" w:hAnsiTheme="majorHAnsi" w:cstheme="majorBidi"/>
    </w:rPr>
  </w:style>
  <w:style w:type="character" w:styleId="FootnoteReference">
    <w:name w:val="footnote reference"/>
    <w:basedOn w:val="DefaultParagraphFont"/>
    <w:uiPriority w:val="99"/>
    <w:semiHidden/>
    <w:unhideWhenUsed/>
    <w:rsid w:val="00363F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627">
      <w:bodyDiv w:val="1"/>
      <w:marLeft w:val="0"/>
      <w:marRight w:val="0"/>
      <w:marTop w:val="0"/>
      <w:marBottom w:val="0"/>
      <w:divBdr>
        <w:top w:val="none" w:sz="0" w:space="0" w:color="auto"/>
        <w:left w:val="none" w:sz="0" w:space="0" w:color="auto"/>
        <w:bottom w:val="none" w:sz="0" w:space="0" w:color="auto"/>
        <w:right w:val="none" w:sz="0" w:space="0" w:color="auto"/>
      </w:divBdr>
    </w:div>
    <w:div w:id="31349252">
      <w:bodyDiv w:val="1"/>
      <w:marLeft w:val="0"/>
      <w:marRight w:val="0"/>
      <w:marTop w:val="0"/>
      <w:marBottom w:val="0"/>
      <w:divBdr>
        <w:top w:val="none" w:sz="0" w:space="0" w:color="auto"/>
        <w:left w:val="none" w:sz="0" w:space="0" w:color="auto"/>
        <w:bottom w:val="none" w:sz="0" w:space="0" w:color="auto"/>
        <w:right w:val="none" w:sz="0" w:space="0" w:color="auto"/>
      </w:divBdr>
    </w:div>
    <w:div w:id="44255896">
      <w:bodyDiv w:val="1"/>
      <w:marLeft w:val="0"/>
      <w:marRight w:val="0"/>
      <w:marTop w:val="0"/>
      <w:marBottom w:val="0"/>
      <w:divBdr>
        <w:top w:val="none" w:sz="0" w:space="0" w:color="auto"/>
        <w:left w:val="none" w:sz="0" w:space="0" w:color="auto"/>
        <w:bottom w:val="none" w:sz="0" w:space="0" w:color="auto"/>
        <w:right w:val="none" w:sz="0" w:space="0" w:color="auto"/>
      </w:divBdr>
    </w:div>
    <w:div w:id="50274620">
      <w:bodyDiv w:val="1"/>
      <w:marLeft w:val="0"/>
      <w:marRight w:val="0"/>
      <w:marTop w:val="0"/>
      <w:marBottom w:val="0"/>
      <w:divBdr>
        <w:top w:val="none" w:sz="0" w:space="0" w:color="auto"/>
        <w:left w:val="none" w:sz="0" w:space="0" w:color="auto"/>
        <w:bottom w:val="none" w:sz="0" w:space="0" w:color="auto"/>
        <w:right w:val="none" w:sz="0" w:space="0" w:color="auto"/>
      </w:divBdr>
    </w:div>
    <w:div w:id="67466698">
      <w:bodyDiv w:val="1"/>
      <w:marLeft w:val="0"/>
      <w:marRight w:val="0"/>
      <w:marTop w:val="0"/>
      <w:marBottom w:val="0"/>
      <w:divBdr>
        <w:top w:val="none" w:sz="0" w:space="0" w:color="auto"/>
        <w:left w:val="none" w:sz="0" w:space="0" w:color="auto"/>
        <w:bottom w:val="none" w:sz="0" w:space="0" w:color="auto"/>
        <w:right w:val="none" w:sz="0" w:space="0" w:color="auto"/>
      </w:divBdr>
    </w:div>
    <w:div w:id="249121521">
      <w:bodyDiv w:val="1"/>
      <w:marLeft w:val="0"/>
      <w:marRight w:val="0"/>
      <w:marTop w:val="0"/>
      <w:marBottom w:val="0"/>
      <w:divBdr>
        <w:top w:val="none" w:sz="0" w:space="0" w:color="auto"/>
        <w:left w:val="none" w:sz="0" w:space="0" w:color="auto"/>
        <w:bottom w:val="none" w:sz="0" w:space="0" w:color="auto"/>
        <w:right w:val="none" w:sz="0" w:space="0" w:color="auto"/>
      </w:divBdr>
    </w:div>
    <w:div w:id="256717793">
      <w:bodyDiv w:val="1"/>
      <w:marLeft w:val="0"/>
      <w:marRight w:val="0"/>
      <w:marTop w:val="0"/>
      <w:marBottom w:val="0"/>
      <w:divBdr>
        <w:top w:val="none" w:sz="0" w:space="0" w:color="auto"/>
        <w:left w:val="none" w:sz="0" w:space="0" w:color="auto"/>
        <w:bottom w:val="none" w:sz="0" w:space="0" w:color="auto"/>
        <w:right w:val="none" w:sz="0" w:space="0" w:color="auto"/>
      </w:divBdr>
    </w:div>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272442943">
      <w:bodyDiv w:val="1"/>
      <w:marLeft w:val="0"/>
      <w:marRight w:val="0"/>
      <w:marTop w:val="0"/>
      <w:marBottom w:val="0"/>
      <w:divBdr>
        <w:top w:val="none" w:sz="0" w:space="0" w:color="auto"/>
        <w:left w:val="none" w:sz="0" w:space="0" w:color="auto"/>
        <w:bottom w:val="none" w:sz="0" w:space="0" w:color="auto"/>
        <w:right w:val="none" w:sz="0" w:space="0" w:color="auto"/>
      </w:divBdr>
    </w:div>
    <w:div w:id="289940142">
      <w:bodyDiv w:val="1"/>
      <w:marLeft w:val="0"/>
      <w:marRight w:val="0"/>
      <w:marTop w:val="0"/>
      <w:marBottom w:val="0"/>
      <w:divBdr>
        <w:top w:val="none" w:sz="0" w:space="0" w:color="auto"/>
        <w:left w:val="none" w:sz="0" w:space="0" w:color="auto"/>
        <w:bottom w:val="none" w:sz="0" w:space="0" w:color="auto"/>
        <w:right w:val="none" w:sz="0" w:space="0" w:color="auto"/>
      </w:divBdr>
    </w:div>
    <w:div w:id="291595293">
      <w:bodyDiv w:val="1"/>
      <w:marLeft w:val="0"/>
      <w:marRight w:val="0"/>
      <w:marTop w:val="0"/>
      <w:marBottom w:val="0"/>
      <w:divBdr>
        <w:top w:val="none" w:sz="0" w:space="0" w:color="auto"/>
        <w:left w:val="none" w:sz="0" w:space="0" w:color="auto"/>
        <w:bottom w:val="none" w:sz="0" w:space="0" w:color="auto"/>
        <w:right w:val="none" w:sz="0" w:space="0" w:color="auto"/>
      </w:divBdr>
    </w:div>
    <w:div w:id="449588988">
      <w:bodyDiv w:val="1"/>
      <w:marLeft w:val="0"/>
      <w:marRight w:val="0"/>
      <w:marTop w:val="0"/>
      <w:marBottom w:val="0"/>
      <w:divBdr>
        <w:top w:val="none" w:sz="0" w:space="0" w:color="auto"/>
        <w:left w:val="none" w:sz="0" w:space="0" w:color="auto"/>
        <w:bottom w:val="none" w:sz="0" w:space="0" w:color="auto"/>
        <w:right w:val="none" w:sz="0" w:space="0" w:color="auto"/>
      </w:divBdr>
    </w:div>
    <w:div w:id="457843572">
      <w:bodyDiv w:val="1"/>
      <w:marLeft w:val="0"/>
      <w:marRight w:val="0"/>
      <w:marTop w:val="0"/>
      <w:marBottom w:val="0"/>
      <w:divBdr>
        <w:top w:val="none" w:sz="0" w:space="0" w:color="auto"/>
        <w:left w:val="none" w:sz="0" w:space="0" w:color="auto"/>
        <w:bottom w:val="none" w:sz="0" w:space="0" w:color="auto"/>
        <w:right w:val="none" w:sz="0" w:space="0" w:color="auto"/>
      </w:divBdr>
    </w:div>
    <w:div w:id="513808676">
      <w:bodyDiv w:val="1"/>
      <w:marLeft w:val="0"/>
      <w:marRight w:val="0"/>
      <w:marTop w:val="0"/>
      <w:marBottom w:val="0"/>
      <w:divBdr>
        <w:top w:val="none" w:sz="0" w:space="0" w:color="auto"/>
        <w:left w:val="none" w:sz="0" w:space="0" w:color="auto"/>
        <w:bottom w:val="none" w:sz="0" w:space="0" w:color="auto"/>
        <w:right w:val="none" w:sz="0" w:space="0" w:color="auto"/>
      </w:divBdr>
    </w:div>
    <w:div w:id="530191976">
      <w:bodyDiv w:val="1"/>
      <w:marLeft w:val="0"/>
      <w:marRight w:val="0"/>
      <w:marTop w:val="0"/>
      <w:marBottom w:val="0"/>
      <w:divBdr>
        <w:top w:val="none" w:sz="0" w:space="0" w:color="auto"/>
        <w:left w:val="none" w:sz="0" w:space="0" w:color="auto"/>
        <w:bottom w:val="none" w:sz="0" w:space="0" w:color="auto"/>
        <w:right w:val="none" w:sz="0" w:space="0" w:color="auto"/>
      </w:divBdr>
    </w:div>
    <w:div w:id="569997615">
      <w:bodyDiv w:val="1"/>
      <w:marLeft w:val="0"/>
      <w:marRight w:val="0"/>
      <w:marTop w:val="0"/>
      <w:marBottom w:val="0"/>
      <w:divBdr>
        <w:top w:val="none" w:sz="0" w:space="0" w:color="auto"/>
        <w:left w:val="none" w:sz="0" w:space="0" w:color="auto"/>
        <w:bottom w:val="none" w:sz="0" w:space="0" w:color="auto"/>
        <w:right w:val="none" w:sz="0" w:space="0" w:color="auto"/>
      </w:divBdr>
    </w:div>
    <w:div w:id="612633399">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642471044">
      <w:bodyDiv w:val="1"/>
      <w:marLeft w:val="0"/>
      <w:marRight w:val="0"/>
      <w:marTop w:val="0"/>
      <w:marBottom w:val="0"/>
      <w:divBdr>
        <w:top w:val="none" w:sz="0" w:space="0" w:color="auto"/>
        <w:left w:val="none" w:sz="0" w:space="0" w:color="auto"/>
        <w:bottom w:val="none" w:sz="0" w:space="0" w:color="auto"/>
        <w:right w:val="none" w:sz="0" w:space="0" w:color="auto"/>
      </w:divBdr>
    </w:div>
    <w:div w:id="665590777">
      <w:bodyDiv w:val="1"/>
      <w:marLeft w:val="0"/>
      <w:marRight w:val="0"/>
      <w:marTop w:val="0"/>
      <w:marBottom w:val="0"/>
      <w:divBdr>
        <w:top w:val="none" w:sz="0" w:space="0" w:color="auto"/>
        <w:left w:val="none" w:sz="0" w:space="0" w:color="auto"/>
        <w:bottom w:val="none" w:sz="0" w:space="0" w:color="auto"/>
        <w:right w:val="none" w:sz="0" w:space="0" w:color="auto"/>
      </w:divBdr>
    </w:div>
    <w:div w:id="708728830">
      <w:bodyDiv w:val="1"/>
      <w:marLeft w:val="0"/>
      <w:marRight w:val="0"/>
      <w:marTop w:val="0"/>
      <w:marBottom w:val="0"/>
      <w:divBdr>
        <w:top w:val="none" w:sz="0" w:space="0" w:color="auto"/>
        <w:left w:val="none" w:sz="0" w:space="0" w:color="auto"/>
        <w:bottom w:val="none" w:sz="0" w:space="0" w:color="auto"/>
        <w:right w:val="none" w:sz="0" w:space="0" w:color="auto"/>
      </w:divBdr>
    </w:div>
    <w:div w:id="734862899">
      <w:bodyDiv w:val="1"/>
      <w:marLeft w:val="0"/>
      <w:marRight w:val="0"/>
      <w:marTop w:val="0"/>
      <w:marBottom w:val="0"/>
      <w:divBdr>
        <w:top w:val="none" w:sz="0" w:space="0" w:color="auto"/>
        <w:left w:val="none" w:sz="0" w:space="0" w:color="auto"/>
        <w:bottom w:val="none" w:sz="0" w:space="0" w:color="auto"/>
        <w:right w:val="none" w:sz="0" w:space="0" w:color="auto"/>
      </w:divBdr>
    </w:div>
    <w:div w:id="812059835">
      <w:bodyDiv w:val="1"/>
      <w:marLeft w:val="0"/>
      <w:marRight w:val="0"/>
      <w:marTop w:val="0"/>
      <w:marBottom w:val="0"/>
      <w:divBdr>
        <w:top w:val="none" w:sz="0" w:space="0" w:color="auto"/>
        <w:left w:val="none" w:sz="0" w:space="0" w:color="auto"/>
        <w:bottom w:val="none" w:sz="0" w:space="0" w:color="auto"/>
        <w:right w:val="none" w:sz="0" w:space="0" w:color="auto"/>
      </w:divBdr>
    </w:div>
    <w:div w:id="815952909">
      <w:bodyDiv w:val="1"/>
      <w:marLeft w:val="0"/>
      <w:marRight w:val="0"/>
      <w:marTop w:val="0"/>
      <w:marBottom w:val="0"/>
      <w:divBdr>
        <w:top w:val="none" w:sz="0" w:space="0" w:color="auto"/>
        <w:left w:val="none" w:sz="0" w:space="0" w:color="auto"/>
        <w:bottom w:val="none" w:sz="0" w:space="0" w:color="auto"/>
        <w:right w:val="none" w:sz="0" w:space="0" w:color="auto"/>
      </w:divBdr>
    </w:div>
    <w:div w:id="818305280">
      <w:bodyDiv w:val="1"/>
      <w:marLeft w:val="0"/>
      <w:marRight w:val="0"/>
      <w:marTop w:val="0"/>
      <w:marBottom w:val="0"/>
      <w:divBdr>
        <w:top w:val="none" w:sz="0" w:space="0" w:color="auto"/>
        <w:left w:val="none" w:sz="0" w:space="0" w:color="auto"/>
        <w:bottom w:val="none" w:sz="0" w:space="0" w:color="auto"/>
        <w:right w:val="none" w:sz="0" w:space="0" w:color="auto"/>
      </w:divBdr>
    </w:div>
    <w:div w:id="835266881">
      <w:bodyDiv w:val="1"/>
      <w:marLeft w:val="0"/>
      <w:marRight w:val="0"/>
      <w:marTop w:val="0"/>
      <w:marBottom w:val="0"/>
      <w:divBdr>
        <w:top w:val="none" w:sz="0" w:space="0" w:color="auto"/>
        <w:left w:val="none" w:sz="0" w:space="0" w:color="auto"/>
        <w:bottom w:val="none" w:sz="0" w:space="0" w:color="auto"/>
        <w:right w:val="none" w:sz="0" w:space="0" w:color="auto"/>
      </w:divBdr>
    </w:div>
    <w:div w:id="842821883">
      <w:bodyDiv w:val="1"/>
      <w:marLeft w:val="0"/>
      <w:marRight w:val="0"/>
      <w:marTop w:val="0"/>
      <w:marBottom w:val="0"/>
      <w:divBdr>
        <w:top w:val="none" w:sz="0" w:space="0" w:color="auto"/>
        <w:left w:val="none" w:sz="0" w:space="0" w:color="auto"/>
        <w:bottom w:val="none" w:sz="0" w:space="0" w:color="auto"/>
        <w:right w:val="none" w:sz="0" w:space="0" w:color="auto"/>
      </w:divBdr>
      <w:divsChild>
        <w:div w:id="726339685">
          <w:marLeft w:val="0"/>
          <w:marRight w:val="0"/>
          <w:marTop w:val="0"/>
          <w:marBottom w:val="0"/>
          <w:divBdr>
            <w:top w:val="none" w:sz="0" w:space="0" w:color="auto"/>
            <w:left w:val="none" w:sz="0" w:space="0" w:color="auto"/>
            <w:bottom w:val="none" w:sz="0" w:space="0" w:color="auto"/>
            <w:right w:val="none" w:sz="0" w:space="0" w:color="auto"/>
          </w:divBdr>
        </w:div>
        <w:div w:id="1923293578">
          <w:marLeft w:val="0"/>
          <w:marRight w:val="0"/>
          <w:marTop w:val="0"/>
          <w:marBottom w:val="0"/>
          <w:divBdr>
            <w:top w:val="none" w:sz="0" w:space="0" w:color="auto"/>
            <w:left w:val="none" w:sz="0" w:space="0" w:color="auto"/>
            <w:bottom w:val="none" w:sz="0" w:space="0" w:color="auto"/>
            <w:right w:val="none" w:sz="0" w:space="0" w:color="auto"/>
          </w:divBdr>
        </w:div>
      </w:divsChild>
    </w:div>
    <w:div w:id="877160202">
      <w:bodyDiv w:val="1"/>
      <w:marLeft w:val="0"/>
      <w:marRight w:val="0"/>
      <w:marTop w:val="0"/>
      <w:marBottom w:val="0"/>
      <w:divBdr>
        <w:top w:val="none" w:sz="0" w:space="0" w:color="auto"/>
        <w:left w:val="none" w:sz="0" w:space="0" w:color="auto"/>
        <w:bottom w:val="none" w:sz="0" w:space="0" w:color="auto"/>
        <w:right w:val="none" w:sz="0" w:space="0" w:color="auto"/>
      </w:divBdr>
    </w:div>
    <w:div w:id="922910428">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968051586">
      <w:bodyDiv w:val="1"/>
      <w:marLeft w:val="0"/>
      <w:marRight w:val="0"/>
      <w:marTop w:val="0"/>
      <w:marBottom w:val="0"/>
      <w:divBdr>
        <w:top w:val="none" w:sz="0" w:space="0" w:color="auto"/>
        <w:left w:val="none" w:sz="0" w:space="0" w:color="auto"/>
        <w:bottom w:val="none" w:sz="0" w:space="0" w:color="auto"/>
        <w:right w:val="none" w:sz="0" w:space="0" w:color="auto"/>
      </w:divBdr>
    </w:div>
    <w:div w:id="970355779">
      <w:bodyDiv w:val="1"/>
      <w:marLeft w:val="0"/>
      <w:marRight w:val="0"/>
      <w:marTop w:val="0"/>
      <w:marBottom w:val="0"/>
      <w:divBdr>
        <w:top w:val="none" w:sz="0" w:space="0" w:color="auto"/>
        <w:left w:val="none" w:sz="0" w:space="0" w:color="auto"/>
        <w:bottom w:val="none" w:sz="0" w:space="0" w:color="auto"/>
        <w:right w:val="none" w:sz="0" w:space="0" w:color="auto"/>
      </w:divBdr>
    </w:div>
    <w:div w:id="1009024060">
      <w:bodyDiv w:val="1"/>
      <w:marLeft w:val="0"/>
      <w:marRight w:val="0"/>
      <w:marTop w:val="0"/>
      <w:marBottom w:val="0"/>
      <w:divBdr>
        <w:top w:val="none" w:sz="0" w:space="0" w:color="auto"/>
        <w:left w:val="none" w:sz="0" w:space="0" w:color="auto"/>
        <w:bottom w:val="none" w:sz="0" w:space="0" w:color="auto"/>
        <w:right w:val="none" w:sz="0" w:space="0" w:color="auto"/>
      </w:divBdr>
    </w:div>
    <w:div w:id="1017776346">
      <w:bodyDiv w:val="1"/>
      <w:marLeft w:val="0"/>
      <w:marRight w:val="0"/>
      <w:marTop w:val="0"/>
      <w:marBottom w:val="0"/>
      <w:divBdr>
        <w:top w:val="none" w:sz="0" w:space="0" w:color="auto"/>
        <w:left w:val="none" w:sz="0" w:space="0" w:color="auto"/>
        <w:bottom w:val="none" w:sz="0" w:space="0" w:color="auto"/>
        <w:right w:val="none" w:sz="0" w:space="0" w:color="auto"/>
      </w:divBdr>
    </w:div>
    <w:div w:id="1017777080">
      <w:bodyDiv w:val="1"/>
      <w:marLeft w:val="0"/>
      <w:marRight w:val="0"/>
      <w:marTop w:val="0"/>
      <w:marBottom w:val="0"/>
      <w:divBdr>
        <w:top w:val="none" w:sz="0" w:space="0" w:color="auto"/>
        <w:left w:val="none" w:sz="0" w:space="0" w:color="auto"/>
        <w:bottom w:val="none" w:sz="0" w:space="0" w:color="auto"/>
        <w:right w:val="none" w:sz="0" w:space="0" w:color="auto"/>
      </w:divBdr>
    </w:div>
    <w:div w:id="1045258318">
      <w:bodyDiv w:val="1"/>
      <w:marLeft w:val="0"/>
      <w:marRight w:val="0"/>
      <w:marTop w:val="0"/>
      <w:marBottom w:val="0"/>
      <w:divBdr>
        <w:top w:val="none" w:sz="0" w:space="0" w:color="auto"/>
        <w:left w:val="none" w:sz="0" w:space="0" w:color="auto"/>
        <w:bottom w:val="none" w:sz="0" w:space="0" w:color="auto"/>
        <w:right w:val="none" w:sz="0" w:space="0" w:color="auto"/>
      </w:divBdr>
    </w:div>
    <w:div w:id="1107197673">
      <w:bodyDiv w:val="1"/>
      <w:marLeft w:val="0"/>
      <w:marRight w:val="0"/>
      <w:marTop w:val="0"/>
      <w:marBottom w:val="0"/>
      <w:divBdr>
        <w:top w:val="none" w:sz="0" w:space="0" w:color="auto"/>
        <w:left w:val="none" w:sz="0" w:space="0" w:color="auto"/>
        <w:bottom w:val="none" w:sz="0" w:space="0" w:color="auto"/>
        <w:right w:val="none" w:sz="0" w:space="0" w:color="auto"/>
      </w:divBdr>
    </w:div>
    <w:div w:id="1138567977">
      <w:bodyDiv w:val="1"/>
      <w:marLeft w:val="0"/>
      <w:marRight w:val="0"/>
      <w:marTop w:val="0"/>
      <w:marBottom w:val="0"/>
      <w:divBdr>
        <w:top w:val="none" w:sz="0" w:space="0" w:color="auto"/>
        <w:left w:val="none" w:sz="0" w:space="0" w:color="auto"/>
        <w:bottom w:val="none" w:sz="0" w:space="0" w:color="auto"/>
        <w:right w:val="none" w:sz="0" w:space="0" w:color="auto"/>
      </w:divBdr>
    </w:div>
    <w:div w:id="1147237269">
      <w:bodyDiv w:val="1"/>
      <w:marLeft w:val="0"/>
      <w:marRight w:val="0"/>
      <w:marTop w:val="0"/>
      <w:marBottom w:val="0"/>
      <w:divBdr>
        <w:top w:val="none" w:sz="0" w:space="0" w:color="auto"/>
        <w:left w:val="none" w:sz="0" w:space="0" w:color="auto"/>
        <w:bottom w:val="none" w:sz="0" w:space="0" w:color="auto"/>
        <w:right w:val="none" w:sz="0" w:space="0" w:color="auto"/>
      </w:divBdr>
    </w:div>
    <w:div w:id="1147821858">
      <w:bodyDiv w:val="1"/>
      <w:marLeft w:val="0"/>
      <w:marRight w:val="0"/>
      <w:marTop w:val="0"/>
      <w:marBottom w:val="0"/>
      <w:divBdr>
        <w:top w:val="none" w:sz="0" w:space="0" w:color="auto"/>
        <w:left w:val="none" w:sz="0" w:space="0" w:color="auto"/>
        <w:bottom w:val="none" w:sz="0" w:space="0" w:color="auto"/>
        <w:right w:val="none" w:sz="0" w:space="0" w:color="auto"/>
      </w:divBdr>
    </w:div>
    <w:div w:id="1171793450">
      <w:bodyDiv w:val="1"/>
      <w:marLeft w:val="0"/>
      <w:marRight w:val="0"/>
      <w:marTop w:val="0"/>
      <w:marBottom w:val="0"/>
      <w:divBdr>
        <w:top w:val="none" w:sz="0" w:space="0" w:color="auto"/>
        <w:left w:val="none" w:sz="0" w:space="0" w:color="auto"/>
        <w:bottom w:val="none" w:sz="0" w:space="0" w:color="auto"/>
        <w:right w:val="none" w:sz="0" w:space="0" w:color="auto"/>
      </w:divBdr>
    </w:div>
    <w:div w:id="1184510961">
      <w:bodyDiv w:val="1"/>
      <w:marLeft w:val="0"/>
      <w:marRight w:val="0"/>
      <w:marTop w:val="0"/>
      <w:marBottom w:val="0"/>
      <w:divBdr>
        <w:top w:val="none" w:sz="0" w:space="0" w:color="auto"/>
        <w:left w:val="none" w:sz="0" w:space="0" w:color="auto"/>
        <w:bottom w:val="none" w:sz="0" w:space="0" w:color="auto"/>
        <w:right w:val="none" w:sz="0" w:space="0" w:color="auto"/>
      </w:divBdr>
    </w:div>
    <w:div w:id="1203322096">
      <w:bodyDiv w:val="1"/>
      <w:marLeft w:val="0"/>
      <w:marRight w:val="0"/>
      <w:marTop w:val="0"/>
      <w:marBottom w:val="0"/>
      <w:divBdr>
        <w:top w:val="none" w:sz="0" w:space="0" w:color="auto"/>
        <w:left w:val="none" w:sz="0" w:space="0" w:color="auto"/>
        <w:bottom w:val="none" w:sz="0" w:space="0" w:color="auto"/>
        <w:right w:val="none" w:sz="0" w:space="0" w:color="auto"/>
      </w:divBdr>
    </w:div>
    <w:div w:id="1206985180">
      <w:bodyDiv w:val="1"/>
      <w:marLeft w:val="0"/>
      <w:marRight w:val="0"/>
      <w:marTop w:val="0"/>
      <w:marBottom w:val="0"/>
      <w:divBdr>
        <w:top w:val="none" w:sz="0" w:space="0" w:color="auto"/>
        <w:left w:val="none" w:sz="0" w:space="0" w:color="auto"/>
        <w:bottom w:val="none" w:sz="0" w:space="0" w:color="auto"/>
        <w:right w:val="none" w:sz="0" w:space="0" w:color="auto"/>
      </w:divBdr>
    </w:div>
    <w:div w:id="1247418534">
      <w:bodyDiv w:val="1"/>
      <w:marLeft w:val="0"/>
      <w:marRight w:val="0"/>
      <w:marTop w:val="0"/>
      <w:marBottom w:val="0"/>
      <w:divBdr>
        <w:top w:val="none" w:sz="0" w:space="0" w:color="auto"/>
        <w:left w:val="none" w:sz="0" w:space="0" w:color="auto"/>
        <w:bottom w:val="none" w:sz="0" w:space="0" w:color="auto"/>
        <w:right w:val="none" w:sz="0" w:space="0" w:color="auto"/>
      </w:divBdr>
    </w:div>
    <w:div w:id="1258250797">
      <w:bodyDiv w:val="1"/>
      <w:marLeft w:val="0"/>
      <w:marRight w:val="0"/>
      <w:marTop w:val="0"/>
      <w:marBottom w:val="0"/>
      <w:divBdr>
        <w:top w:val="none" w:sz="0" w:space="0" w:color="auto"/>
        <w:left w:val="none" w:sz="0" w:space="0" w:color="auto"/>
        <w:bottom w:val="none" w:sz="0" w:space="0" w:color="auto"/>
        <w:right w:val="none" w:sz="0" w:space="0" w:color="auto"/>
      </w:divBdr>
    </w:div>
    <w:div w:id="1260481705">
      <w:bodyDiv w:val="1"/>
      <w:marLeft w:val="0"/>
      <w:marRight w:val="0"/>
      <w:marTop w:val="0"/>
      <w:marBottom w:val="0"/>
      <w:divBdr>
        <w:top w:val="none" w:sz="0" w:space="0" w:color="auto"/>
        <w:left w:val="none" w:sz="0" w:space="0" w:color="auto"/>
        <w:bottom w:val="none" w:sz="0" w:space="0" w:color="auto"/>
        <w:right w:val="none" w:sz="0" w:space="0" w:color="auto"/>
      </w:divBdr>
    </w:div>
    <w:div w:id="1313824699">
      <w:bodyDiv w:val="1"/>
      <w:marLeft w:val="0"/>
      <w:marRight w:val="0"/>
      <w:marTop w:val="0"/>
      <w:marBottom w:val="0"/>
      <w:divBdr>
        <w:top w:val="none" w:sz="0" w:space="0" w:color="auto"/>
        <w:left w:val="none" w:sz="0" w:space="0" w:color="auto"/>
        <w:bottom w:val="none" w:sz="0" w:space="0" w:color="auto"/>
        <w:right w:val="none" w:sz="0" w:space="0" w:color="auto"/>
      </w:divBdr>
    </w:div>
    <w:div w:id="1323697892">
      <w:bodyDiv w:val="1"/>
      <w:marLeft w:val="0"/>
      <w:marRight w:val="0"/>
      <w:marTop w:val="0"/>
      <w:marBottom w:val="0"/>
      <w:divBdr>
        <w:top w:val="none" w:sz="0" w:space="0" w:color="auto"/>
        <w:left w:val="none" w:sz="0" w:space="0" w:color="auto"/>
        <w:bottom w:val="none" w:sz="0" w:space="0" w:color="auto"/>
        <w:right w:val="none" w:sz="0" w:space="0" w:color="auto"/>
      </w:divBdr>
    </w:div>
    <w:div w:id="1342702905">
      <w:bodyDiv w:val="1"/>
      <w:marLeft w:val="0"/>
      <w:marRight w:val="0"/>
      <w:marTop w:val="0"/>
      <w:marBottom w:val="0"/>
      <w:divBdr>
        <w:top w:val="none" w:sz="0" w:space="0" w:color="auto"/>
        <w:left w:val="none" w:sz="0" w:space="0" w:color="auto"/>
        <w:bottom w:val="none" w:sz="0" w:space="0" w:color="auto"/>
        <w:right w:val="none" w:sz="0" w:space="0" w:color="auto"/>
      </w:divBdr>
    </w:div>
    <w:div w:id="1359088804">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427002280">
      <w:bodyDiv w:val="1"/>
      <w:marLeft w:val="0"/>
      <w:marRight w:val="0"/>
      <w:marTop w:val="0"/>
      <w:marBottom w:val="0"/>
      <w:divBdr>
        <w:top w:val="none" w:sz="0" w:space="0" w:color="auto"/>
        <w:left w:val="none" w:sz="0" w:space="0" w:color="auto"/>
        <w:bottom w:val="none" w:sz="0" w:space="0" w:color="auto"/>
        <w:right w:val="none" w:sz="0" w:space="0" w:color="auto"/>
      </w:divBdr>
    </w:div>
    <w:div w:id="1442190677">
      <w:bodyDiv w:val="1"/>
      <w:marLeft w:val="0"/>
      <w:marRight w:val="0"/>
      <w:marTop w:val="0"/>
      <w:marBottom w:val="0"/>
      <w:divBdr>
        <w:top w:val="none" w:sz="0" w:space="0" w:color="auto"/>
        <w:left w:val="none" w:sz="0" w:space="0" w:color="auto"/>
        <w:bottom w:val="none" w:sz="0" w:space="0" w:color="auto"/>
        <w:right w:val="none" w:sz="0" w:space="0" w:color="auto"/>
      </w:divBdr>
    </w:div>
    <w:div w:id="1448238655">
      <w:bodyDiv w:val="1"/>
      <w:marLeft w:val="0"/>
      <w:marRight w:val="0"/>
      <w:marTop w:val="0"/>
      <w:marBottom w:val="0"/>
      <w:divBdr>
        <w:top w:val="none" w:sz="0" w:space="0" w:color="auto"/>
        <w:left w:val="none" w:sz="0" w:space="0" w:color="auto"/>
        <w:bottom w:val="none" w:sz="0" w:space="0" w:color="auto"/>
        <w:right w:val="none" w:sz="0" w:space="0" w:color="auto"/>
      </w:divBdr>
    </w:div>
    <w:div w:id="1503742185">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549368173">
      <w:bodyDiv w:val="1"/>
      <w:marLeft w:val="0"/>
      <w:marRight w:val="0"/>
      <w:marTop w:val="0"/>
      <w:marBottom w:val="0"/>
      <w:divBdr>
        <w:top w:val="none" w:sz="0" w:space="0" w:color="auto"/>
        <w:left w:val="none" w:sz="0" w:space="0" w:color="auto"/>
        <w:bottom w:val="none" w:sz="0" w:space="0" w:color="auto"/>
        <w:right w:val="none" w:sz="0" w:space="0" w:color="auto"/>
      </w:divBdr>
    </w:div>
    <w:div w:id="1561944116">
      <w:bodyDiv w:val="1"/>
      <w:marLeft w:val="0"/>
      <w:marRight w:val="0"/>
      <w:marTop w:val="0"/>
      <w:marBottom w:val="0"/>
      <w:divBdr>
        <w:top w:val="none" w:sz="0" w:space="0" w:color="auto"/>
        <w:left w:val="none" w:sz="0" w:space="0" w:color="auto"/>
        <w:bottom w:val="none" w:sz="0" w:space="0" w:color="auto"/>
        <w:right w:val="none" w:sz="0" w:space="0" w:color="auto"/>
      </w:divBdr>
    </w:div>
    <w:div w:id="1562017439">
      <w:bodyDiv w:val="1"/>
      <w:marLeft w:val="0"/>
      <w:marRight w:val="0"/>
      <w:marTop w:val="0"/>
      <w:marBottom w:val="0"/>
      <w:divBdr>
        <w:top w:val="none" w:sz="0" w:space="0" w:color="auto"/>
        <w:left w:val="none" w:sz="0" w:space="0" w:color="auto"/>
        <w:bottom w:val="none" w:sz="0" w:space="0" w:color="auto"/>
        <w:right w:val="none" w:sz="0" w:space="0" w:color="auto"/>
      </w:divBdr>
    </w:div>
    <w:div w:id="1567759996">
      <w:bodyDiv w:val="1"/>
      <w:marLeft w:val="0"/>
      <w:marRight w:val="0"/>
      <w:marTop w:val="0"/>
      <w:marBottom w:val="0"/>
      <w:divBdr>
        <w:top w:val="none" w:sz="0" w:space="0" w:color="auto"/>
        <w:left w:val="none" w:sz="0" w:space="0" w:color="auto"/>
        <w:bottom w:val="none" w:sz="0" w:space="0" w:color="auto"/>
        <w:right w:val="none" w:sz="0" w:space="0" w:color="auto"/>
      </w:divBdr>
    </w:div>
    <w:div w:id="1623733514">
      <w:bodyDiv w:val="1"/>
      <w:marLeft w:val="0"/>
      <w:marRight w:val="0"/>
      <w:marTop w:val="0"/>
      <w:marBottom w:val="0"/>
      <w:divBdr>
        <w:top w:val="none" w:sz="0" w:space="0" w:color="auto"/>
        <w:left w:val="none" w:sz="0" w:space="0" w:color="auto"/>
        <w:bottom w:val="none" w:sz="0" w:space="0" w:color="auto"/>
        <w:right w:val="none" w:sz="0" w:space="0" w:color="auto"/>
      </w:divBdr>
    </w:div>
    <w:div w:id="1680085262">
      <w:bodyDiv w:val="1"/>
      <w:marLeft w:val="0"/>
      <w:marRight w:val="0"/>
      <w:marTop w:val="0"/>
      <w:marBottom w:val="0"/>
      <w:divBdr>
        <w:top w:val="none" w:sz="0" w:space="0" w:color="auto"/>
        <w:left w:val="none" w:sz="0" w:space="0" w:color="auto"/>
        <w:bottom w:val="none" w:sz="0" w:space="0" w:color="auto"/>
        <w:right w:val="none" w:sz="0" w:space="0" w:color="auto"/>
      </w:divBdr>
    </w:div>
    <w:div w:id="1684547967">
      <w:bodyDiv w:val="1"/>
      <w:marLeft w:val="0"/>
      <w:marRight w:val="0"/>
      <w:marTop w:val="0"/>
      <w:marBottom w:val="0"/>
      <w:divBdr>
        <w:top w:val="none" w:sz="0" w:space="0" w:color="auto"/>
        <w:left w:val="none" w:sz="0" w:space="0" w:color="auto"/>
        <w:bottom w:val="none" w:sz="0" w:space="0" w:color="auto"/>
        <w:right w:val="none" w:sz="0" w:space="0" w:color="auto"/>
      </w:divBdr>
    </w:div>
    <w:div w:id="1685552437">
      <w:bodyDiv w:val="1"/>
      <w:marLeft w:val="0"/>
      <w:marRight w:val="0"/>
      <w:marTop w:val="0"/>
      <w:marBottom w:val="0"/>
      <w:divBdr>
        <w:top w:val="none" w:sz="0" w:space="0" w:color="auto"/>
        <w:left w:val="none" w:sz="0" w:space="0" w:color="auto"/>
        <w:bottom w:val="none" w:sz="0" w:space="0" w:color="auto"/>
        <w:right w:val="none" w:sz="0" w:space="0" w:color="auto"/>
      </w:divBdr>
    </w:div>
    <w:div w:id="1713993900">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 w:id="1834566826">
      <w:bodyDiv w:val="1"/>
      <w:marLeft w:val="0"/>
      <w:marRight w:val="0"/>
      <w:marTop w:val="0"/>
      <w:marBottom w:val="0"/>
      <w:divBdr>
        <w:top w:val="none" w:sz="0" w:space="0" w:color="auto"/>
        <w:left w:val="none" w:sz="0" w:space="0" w:color="auto"/>
        <w:bottom w:val="none" w:sz="0" w:space="0" w:color="auto"/>
        <w:right w:val="none" w:sz="0" w:space="0" w:color="auto"/>
      </w:divBdr>
    </w:div>
    <w:div w:id="1834638202">
      <w:bodyDiv w:val="1"/>
      <w:marLeft w:val="0"/>
      <w:marRight w:val="0"/>
      <w:marTop w:val="0"/>
      <w:marBottom w:val="0"/>
      <w:divBdr>
        <w:top w:val="none" w:sz="0" w:space="0" w:color="auto"/>
        <w:left w:val="none" w:sz="0" w:space="0" w:color="auto"/>
        <w:bottom w:val="none" w:sz="0" w:space="0" w:color="auto"/>
        <w:right w:val="none" w:sz="0" w:space="0" w:color="auto"/>
      </w:divBdr>
    </w:div>
    <w:div w:id="1837764408">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
    <w:div w:id="1843161551">
      <w:bodyDiv w:val="1"/>
      <w:marLeft w:val="0"/>
      <w:marRight w:val="0"/>
      <w:marTop w:val="0"/>
      <w:marBottom w:val="0"/>
      <w:divBdr>
        <w:top w:val="none" w:sz="0" w:space="0" w:color="auto"/>
        <w:left w:val="none" w:sz="0" w:space="0" w:color="auto"/>
        <w:bottom w:val="none" w:sz="0" w:space="0" w:color="auto"/>
        <w:right w:val="none" w:sz="0" w:space="0" w:color="auto"/>
      </w:divBdr>
    </w:div>
    <w:div w:id="1866825416">
      <w:bodyDiv w:val="1"/>
      <w:marLeft w:val="0"/>
      <w:marRight w:val="0"/>
      <w:marTop w:val="0"/>
      <w:marBottom w:val="0"/>
      <w:divBdr>
        <w:top w:val="none" w:sz="0" w:space="0" w:color="auto"/>
        <w:left w:val="none" w:sz="0" w:space="0" w:color="auto"/>
        <w:bottom w:val="none" w:sz="0" w:space="0" w:color="auto"/>
        <w:right w:val="none" w:sz="0" w:space="0" w:color="auto"/>
      </w:divBdr>
    </w:div>
    <w:div w:id="1939364672">
      <w:bodyDiv w:val="1"/>
      <w:marLeft w:val="0"/>
      <w:marRight w:val="0"/>
      <w:marTop w:val="0"/>
      <w:marBottom w:val="0"/>
      <w:divBdr>
        <w:top w:val="none" w:sz="0" w:space="0" w:color="auto"/>
        <w:left w:val="none" w:sz="0" w:space="0" w:color="auto"/>
        <w:bottom w:val="none" w:sz="0" w:space="0" w:color="auto"/>
        <w:right w:val="none" w:sz="0" w:space="0" w:color="auto"/>
      </w:divBdr>
    </w:div>
    <w:div w:id="1957444017">
      <w:bodyDiv w:val="1"/>
      <w:marLeft w:val="0"/>
      <w:marRight w:val="0"/>
      <w:marTop w:val="0"/>
      <w:marBottom w:val="0"/>
      <w:divBdr>
        <w:top w:val="none" w:sz="0" w:space="0" w:color="auto"/>
        <w:left w:val="none" w:sz="0" w:space="0" w:color="auto"/>
        <w:bottom w:val="none" w:sz="0" w:space="0" w:color="auto"/>
        <w:right w:val="none" w:sz="0" w:space="0" w:color="auto"/>
      </w:divBdr>
    </w:div>
    <w:div w:id="2020691692">
      <w:bodyDiv w:val="1"/>
      <w:marLeft w:val="0"/>
      <w:marRight w:val="0"/>
      <w:marTop w:val="0"/>
      <w:marBottom w:val="0"/>
      <w:divBdr>
        <w:top w:val="none" w:sz="0" w:space="0" w:color="auto"/>
        <w:left w:val="none" w:sz="0" w:space="0" w:color="auto"/>
        <w:bottom w:val="none" w:sz="0" w:space="0" w:color="auto"/>
        <w:right w:val="none" w:sz="0" w:space="0" w:color="auto"/>
      </w:divBdr>
    </w:div>
    <w:div w:id="2048800036">
      <w:bodyDiv w:val="1"/>
      <w:marLeft w:val="0"/>
      <w:marRight w:val="0"/>
      <w:marTop w:val="0"/>
      <w:marBottom w:val="0"/>
      <w:divBdr>
        <w:top w:val="none" w:sz="0" w:space="0" w:color="auto"/>
        <w:left w:val="none" w:sz="0" w:space="0" w:color="auto"/>
        <w:bottom w:val="none" w:sz="0" w:space="0" w:color="auto"/>
        <w:right w:val="none" w:sz="0" w:space="0" w:color="auto"/>
      </w:divBdr>
    </w:div>
    <w:div w:id="21118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fsb/Mk13.1" TargetMode="External"/><Relationship Id="rId13" Type="http://schemas.openxmlformats.org/officeDocument/2006/relationships/hyperlink" Target="https://biblia.com/books/fsb/Mk13.2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iblegateway.com/passage/?search=Daniel+9%3A27%3B+11%3A31%3B+12%3A11&amp;version=NIV" TargetMode="External"/><Relationship Id="rId17" Type="http://schemas.openxmlformats.org/officeDocument/2006/relationships/hyperlink" Target="https://biblia.com/books/niv2011/Mk13" TargetMode="External"/><Relationship Id="rId2" Type="http://schemas.openxmlformats.org/officeDocument/2006/relationships/styles" Target="styles.xml"/><Relationship Id="rId16" Type="http://schemas.openxmlformats.org/officeDocument/2006/relationships/hyperlink" Target="https://www.biblegateway.com/passage/?search=Isaiah+13%3A9%E2%80%9311%3B+Joel+2%3A30%E2%80%9331&amp;version=NI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ooks/niv2011/Mk15.29" TargetMode="External"/><Relationship Id="rId5" Type="http://schemas.openxmlformats.org/officeDocument/2006/relationships/footnotes" Target="footnotes.xml"/><Relationship Id="rId15" Type="http://schemas.openxmlformats.org/officeDocument/2006/relationships/hyperlink" Target="https://podcasts.apple.com/us/podcast/pastors-pregame/id1582563644" TargetMode="External"/><Relationship Id="rId10" Type="http://schemas.openxmlformats.org/officeDocument/2006/relationships/hyperlink" Target="https://biblia.com/books/niv2011/Mk14.5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Ezekiel+10%3A18%E2%80%9310%3B+11%3A22%E2%80%9323&amp;version=NIV" TargetMode="External"/><Relationship Id="rId14" Type="http://schemas.openxmlformats.org/officeDocument/2006/relationships/hyperlink" Target="https://subsplash.com/christfellowship-tx/lb/ms/+hg732g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f.ly/res/LLS:29.46.20/2020-03-31T01:04:52Z/1863403?len=512" TargetMode="External"/><Relationship Id="rId2" Type="http://schemas.openxmlformats.org/officeDocument/2006/relationships/hyperlink" Target="https://ref.ly/logosres/hntc62mk?ref=Bible.Mk13.1&amp;off=295&amp;ctx=ness+of+the+temple.%0a~The+temple+was+consi" TargetMode="External"/><Relationship Id="rId1" Type="http://schemas.openxmlformats.org/officeDocument/2006/relationships/hyperlink" Target="https://ref.ly/logosres/strygdcm62mk?ref=Bible.Mk13.1-37&amp;off=4230&amp;ctx=+1+Maccabees+1:54.%0a%0a~This+passage+contain" TargetMode="External"/><Relationship Id="rId5" Type="http://schemas.openxmlformats.org/officeDocument/2006/relationships/hyperlink" Target="https://ref.ly/logosres/strygdcm62mk?ref=Bible.Mk13.5-23&amp;off=8115&amp;ctx=+editorial+comment%3f%0a~The+expression+%E2%80%9Cabom" TargetMode="External"/><Relationship Id="rId4" Type="http://schemas.openxmlformats.org/officeDocument/2006/relationships/hyperlink" Target="https://ref.ly/logosres/nivac62mk?ref=Bible.Mk13.5-23&amp;off=353&amp;ctx=+not+augur+the+end.+~They+need+to+heed+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147</TotalTime>
  <Pages>9</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Scheffler</cp:lastModifiedBy>
  <cp:revision>207</cp:revision>
  <cp:lastPrinted>2022-04-26T19:23:00Z</cp:lastPrinted>
  <dcterms:created xsi:type="dcterms:W3CDTF">2022-04-27T13:59:00Z</dcterms:created>
  <dcterms:modified xsi:type="dcterms:W3CDTF">2022-05-06T13:48:00Z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