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A2297" w14:textId="2D5934D4" w:rsidR="00C74EBC" w:rsidRDefault="00B33C15" w:rsidP="00174840">
      <w:pPr>
        <w:pStyle w:val="Title"/>
      </w:pPr>
      <w:r>
        <w:rPr>
          <w:noProof/>
        </w:rPr>
        <w:drawing>
          <wp:anchor distT="0" distB="0" distL="114300" distR="114300" simplePos="0" relativeHeight="251658240" behindDoc="0" locked="0" layoutInCell="1" allowOverlap="1" wp14:anchorId="646CF35C" wp14:editId="42C0F14E">
            <wp:simplePos x="0" y="0"/>
            <wp:positionH relativeFrom="column">
              <wp:posOffset>4121150</wp:posOffset>
            </wp:positionH>
            <wp:positionV relativeFrom="paragraph">
              <wp:posOffset>0</wp:posOffset>
            </wp:positionV>
            <wp:extent cx="2360295" cy="515620"/>
            <wp:effectExtent l="0" t="0" r="0" b="0"/>
            <wp:wrapSquare wrapText="bothSides"/>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pic:nvPicPr>
                  <pic:blipFill rotWithShape="1">
                    <a:blip r:embed="rId7" cstate="print">
                      <a:extLst>
                        <a:ext uri="{28A0092B-C50C-407E-A947-70E740481C1C}">
                          <a14:useLocalDpi xmlns:a14="http://schemas.microsoft.com/office/drawing/2010/main" val="0"/>
                        </a:ext>
                      </a:extLst>
                    </a:blip>
                    <a:srcRect l="9109" t="34526" r="8346" b="33410"/>
                    <a:stretch/>
                  </pic:blipFill>
                  <pic:spPr bwMode="auto">
                    <a:xfrm>
                      <a:off x="0" y="0"/>
                      <a:ext cx="2360295" cy="5156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40CA9">
        <w:t xml:space="preserve"> </w:t>
      </w:r>
    </w:p>
    <w:p w14:paraId="4A3DEF38" w14:textId="77777777" w:rsidR="005419D9" w:rsidRDefault="005419D9" w:rsidP="00174840">
      <w:pPr>
        <w:pStyle w:val="Title"/>
        <w:rPr>
          <w:sz w:val="24"/>
          <w:szCs w:val="24"/>
        </w:rPr>
      </w:pPr>
    </w:p>
    <w:p w14:paraId="450F14A1" w14:textId="77777777" w:rsidR="005419D9" w:rsidRPr="00BA6D7C" w:rsidRDefault="005419D9" w:rsidP="00174840">
      <w:pPr>
        <w:pStyle w:val="Title"/>
        <w:rPr>
          <w:sz w:val="21"/>
          <w:szCs w:val="21"/>
        </w:rPr>
      </w:pPr>
    </w:p>
    <w:p w14:paraId="6E9743CB" w14:textId="77777777" w:rsidR="00524388" w:rsidRPr="00E66DD9" w:rsidRDefault="00245731" w:rsidP="00174840">
      <w:pPr>
        <w:pStyle w:val="Title"/>
      </w:pPr>
      <w:r w:rsidRPr="00E66DD9">
        <w:t>Greater Than &gt;</w:t>
      </w:r>
    </w:p>
    <w:p w14:paraId="3C10C4BF" w14:textId="77777777" w:rsidR="00245731" w:rsidRPr="005419D9" w:rsidRDefault="00245731" w:rsidP="00174840">
      <w:pPr>
        <w:pStyle w:val="Title"/>
        <w:rPr>
          <w:sz w:val="56"/>
          <w:szCs w:val="52"/>
        </w:rPr>
      </w:pPr>
      <w:r w:rsidRPr="005419D9">
        <w:rPr>
          <w:sz w:val="56"/>
          <w:szCs w:val="52"/>
        </w:rPr>
        <w:t xml:space="preserve">Experiencing Christ </w:t>
      </w:r>
      <w:r w:rsidR="009C7581">
        <w:rPr>
          <w:sz w:val="56"/>
          <w:szCs w:val="52"/>
        </w:rPr>
        <w:t>in</w:t>
      </w:r>
      <w:r w:rsidRPr="005419D9">
        <w:rPr>
          <w:sz w:val="56"/>
          <w:szCs w:val="52"/>
        </w:rPr>
        <w:t xml:space="preserve"> Colossians</w:t>
      </w:r>
    </w:p>
    <w:p w14:paraId="6A58B2EB" w14:textId="77777777" w:rsidR="001B6D87" w:rsidRDefault="001B6D87" w:rsidP="001B6D87">
      <w:r>
        <w:t>Lisa Scheffler, author</w:t>
      </w:r>
    </w:p>
    <w:p w14:paraId="67D4D1E9" w14:textId="6BBC906A" w:rsidR="00245731" w:rsidRDefault="00245731" w:rsidP="00DE0D2C">
      <w:pPr>
        <w:pStyle w:val="Subtitle1"/>
      </w:pPr>
      <w:r w:rsidRPr="00F92D5A">
        <w:t xml:space="preserve">Week </w:t>
      </w:r>
      <w:r w:rsidR="00FF1CF5">
        <w:t>3</w:t>
      </w:r>
      <w:r w:rsidRPr="00F92D5A">
        <w:t xml:space="preserve"> |</w:t>
      </w:r>
      <w:r w:rsidR="00AF3F6A">
        <w:t xml:space="preserve"> </w:t>
      </w:r>
      <w:r w:rsidR="00FF1CF5">
        <w:t>John 4:</w:t>
      </w:r>
      <w:r w:rsidR="000D766F">
        <w:t>6–</w:t>
      </w:r>
      <w:r w:rsidR="000F595C">
        <w:t>26</w:t>
      </w:r>
      <w:r w:rsidR="000D766F">
        <w:t>; 39–42</w:t>
      </w:r>
    </w:p>
    <w:p w14:paraId="06233A67" w14:textId="69CAAECE" w:rsidR="006E538D" w:rsidRPr="00F92D5A" w:rsidRDefault="002D3477" w:rsidP="006E538D">
      <w:r>
        <w:t>When you read the Gospels, o</w:t>
      </w:r>
      <w:r w:rsidR="00FF1CF5" w:rsidRPr="002D3477">
        <w:t xml:space="preserve">ne of the many amazing things about Jesus is his way with people. </w:t>
      </w:r>
      <w:r w:rsidR="00065545">
        <w:t>As we</w:t>
      </w:r>
      <w:r w:rsidR="00840CA9">
        <w:t>’ve seen so far in this series</w:t>
      </w:r>
      <w:r w:rsidR="00065545">
        <w:t>, John’s Gospel</w:t>
      </w:r>
      <w:r w:rsidR="00FF1CF5" w:rsidRPr="002D3477">
        <w:t xml:space="preserve"> record</w:t>
      </w:r>
      <w:r w:rsidR="00065545">
        <w:t>s</w:t>
      </w:r>
      <w:r w:rsidR="00FF1CF5" w:rsidRPr="002D3477">
        <w:t xml:space="preserve"> some intriguing conversations </w:t>
      </w:r>
      <w:r w:rsidR="00065545">
        <w:t xml:space="preserve">that </w:t>
      </w:r>
      <w:r w:rsidR="00FF1CF5" w:rsidRPr="002D3477">
        <w:t xml:space="preserve">Jesus had with everyday folks. </w:t>
      </w:r>
      <w:r w:rsidR="00621D95" w:rsidRPr="002D3477">
        <w:t>With love and insight, he always pointed people to the truth.</w:t>
      </w:r>
      <w:r w:rsidR="00621D95">
        <w:t xml:space="preserve"> </w:t>
      </w:r>
      <w:proofErr w:type="gramStart"/>
      <w:r w:rsidR="00621D95">
        <w:t>This week,</w:t>
      </w:r>
      <w:proofErr w:type="gramEnd"/>
      <w:r w:rsidR="00621D95">
        <w:t xml:space="preserve"> l</w:t>
      </w:r>
      <w:r w:rsidR="00FF1CF5" w:rsidRPr="002D3477">
        <w:t xml:space="preserve">et’s look at a conversation Jesus had with a woman society considered an outcast. </w:t>
      </w:r>
    </w:p>
    <w:p w14:paraId="4C6C0118" w14:textId="77777777" w:rsidR="00DD6067" w:rsidRPr="00DE0D2C" w:rsidRDefault="00C545E5" w:rsidP="00DE0D2C">
      <w:pPr>
        <w:pStyle w:val="Heading1"/>
      </w:pPr>
      <w:r w:rsidRPr="00DE0D2C">
        <w:t>Day 1</w:t>
      </w:r>
    </w:p>
    <w:p w14:paraId="6672C896" w14:textId="77777777" w:rsidR="005751E9" w:rsidRPr="00D46C6B" w:rsidRDefault="005751E9" w:rsidP="00AC4EE0">
      <w:pPr>
        <w:pStyle w:val="Heading2"/>
      </w:pPr>
      <w:r w:rsidRPr="00D46C6B">
        <w:t>Read</w:t>
      </w:r>
    </w:p>
    <w:p w14:paraId="5C861EA6" w14:textId="27B34F7D" w:rsidR="005751E9" w:rsidRPr="001B0605" w:rsidRDefault="00705C7F" w:rsidP="00174840">
      <w:pPr>
        <w:pStyle w:val="Heading3"/>
      </w:pPr>
      <w:r>
        <w:t>John 4:4–9</w:t>
      </w:r>
      <w:r w:rsidR="00DF5933">
        <w:t xml:space="preserve"> (NIV)</w:t>
      </w:r>
    </w:p>
    <w:p w14:paraId="00CA2D92" w14:textId="2107C031" w:rsidR="00705C7F" w:rsidRPr="00705C7F" w:rsidRDefault="00705C7F" w:rsidP="00705C7F">
      <w:pPr>
        <w:pStyle w:val="Verses"/>
      </w:pPr>
      <w:r w:rsidRPr="00705C7F">
        <w:rPr>
          <w:vertAlign w:val="superscript"/>
        </w:rPr>
        <w:t>4 </w:t>
      </w:r>
      <w:r w:rsidRPr="00705C7F">
        <w:t xml:space="preserve">Now he </w:t>
      </w:r>
      <w:r>
        <w:t xml:space="preserve">[Jesus] </w:t>
      </w:r>
      <w:r w:rsidRPr="00705C7F">
        <w:t xml:space="preserve">had to go through Samaria. </w:t>
      </w:r>
      <w:r w:rsidRPr="00705C7F">
        <w:rPr>
          <w:vertAlign w:val="superscript"/>
        </w:rPr>
        <w:t>5 </w:t>
      </w:r>
      <w:r w:rsidRPr="00705C7F">
        <w:t xml:space="preserve">So he came to a town in Samaria called Sychar, near the plot of ground Jacob had given to his son Joseph. </w:t>
      </w:r>
      <w:r w:rsidRPr="00705C7F">
        <w:rPr>
          <w:vertAlign w:val="superscript"/>
        </w:rPr>
        <w:t>6 </w:t>
      </w:r>
      <w:r w:rsidRPr="00705C7F">
        <w:t xml:space="preserve">Jacob’s well was there, and Jesus, tired as he was from the journey, sat down by the well. It was about noon. </w:t>
      </w:r>
    </w:p>
    <w:p w14:paraId="6742EAF7" w14:textId="77777777" w:rsidR="00705C7F" w:rsidRPr="00705C7F" w:rsidRDefault="00705C7F" w:rsidP="00705C7F">
      <w:pPr>
        <w:pStyle w:val="Verses"/>
      </w:pPr>
      <w:r w:rsidRPr="00705C7F">
        <w:rPr>
          <w:vertAlign w:val="superscript"/>
        </w:rPr>
        <w:t>7 </w:t>
      </w:r>
      <w:r w:rsidRPr="00705C7F">
        <w:t xml:space="preserve">When a Samaritan woman came to draw water, Jesus said to her, “Will you give me a drink?” </w:t>
      </w:r>
      <w:r w:rsidRPr="00705C7F">
        <w:rPr>
          <w:vertAlign w:val="superscript"/>
        </w:rPr>
        <w:t>8 </w:t>
      </w:r>
      <w:r w:rsidRPr="00705C7F">
        <w:t xml:space="preserve">(His disciples had gone into the town to buy food.) </w:t>
      </w:r>
    </w:p>
    <w:p w14:paraId="0D3D0286" w14:textId="06C9DEAB" w:rsidR="00705C7F" w:rsidRPr="00705C7F" w:rsidRDefault="00705C7F" w:rsidP="00705C7F">
      <w:pPr>
        <w:pStyle w:val="Verses"/>
      </w:pPr>
      <w:r w:rsidRPr="00705C7F">
        <w:rPr>
          <w:vertAlign w:val="superscript"/>
        </w:rPr>
        <w:t>9 </w:t>
      </w:r>
      <w:r w:rsidRPr="00705C7F">
        <w:t xml:space="preserve">The Samaritan woman said to him, “You are a </w:t>
      </w:r>
      <w:proofErr w:type="gramStart"/>
      <w:r w:rsidRPr="00705C7F">
        <w:t>Jew</w:t>
      </w:r>
      <w:proofErr w:type="gramEnd"/>
      <w:r w:rsidRPr="00705C7F">
        <w:t xml:space="preserve"> and I am a Samaritan woman. How can you ask me for a drink?” (For Jews do not associate with Samaritans.)</w:t>
      </w:r>
    </w:p>
    <w:p w14:paraId="1CB6DE8A" w14:textId="77777777" w:rsidR="005751E9" w:rsidRDefault="005751E9" w:rsidP="00AC4EE0">
      <w:pPr>
        <w:pStyle w:val="Heading2"/>
        <w:rPr>
          <w:sz w:val="36"/>
          <w:szCs w:val="36"/>
        </w:rPr>
      </w:pPr>
      <w:r w:rsidRPr="00070C84">
        <w:lastRenderedPageBreak/>
        <w:t>Study</w:t>
      </w:r>
      <w:r>
        <w:rPr>
          <w:sz w:val="36"/>
          <w:szCs w:val="36"/>
        </w:rPr>
        <w:t xml:space="preserve"> </w:t>
      </w:r>
    </w:p>
    <w:p w14:paraId="3729A654" w14:textId="66C577FC" w:rsidR="00DD295B" w:rsidRDefault="007E208E" w:rsidP="00DD295B">
      <w:pPr>
        <w:pStyle w:val="ListParagraph"/>
      </w:pPr>
      <w:r w:rsidRPr="007E208E">
        <w:t>One of the implications of the gospel that shocked the first century was the idea that God’s salvation was in no way dependent on race, ethnicity, class</w:t>
      </w:r>
      <w:r>
        <w:t>,</w:t>
      </w:r>
      <w:r w:rsidRPr="007E208E">
        <w:t xml:space="preserve"> </w:t>
      </w:r>
      <w:r>
        <w:t>n</w:t>
      </w:r>
      <w:r w:rsidRPr="007E208E">
        <w:t>or gender. Jesus demonstrates that truth beautifully here. The Samaritans were considered by the Jews to be half-breeds. Centuries before the Assyrians had forced the resettlement of Samaria with foreigners from other conquered lands.</w:t>
      </w:r>
      <w:r w:rsidRPr="007E208E">
        <w:rPr>
          <w:vertAlign w:val="superscript"/>
        </w:rPr>
        <w:footnoteReference w:id="2"/>
      </w:r>
      <w:r w:rsidRPr="007E208E">
        <w:t xml:space="preserve"> Th</w:t>
      </w:r>
      <w:r w:rsidR="00840CA9">
        <w:t>ose people</w:t>
      </w:r>
      <w:r w:rsidRPr="007E208E">
        <w:t xml:space="preserve"> had intermingled with the Israelites left there after the Assyrian exile and developed their own take on Jewish religious practices. The Jews despised them, and the feeling was mutual. </w:t>
      </w:r>
    </w:p>
    <w:p w14:paraId="1B1ED218" w14:textId="0B84D8FC" w:rsidR="005751E9" w:rsidRPr="000A6C35" w:rsidRDefault="00DD295B" w:rsidP="00DD295B">
      <w:pPr>
        <w:pStyle w:val="ListParagraph"/>
      </w:pPr>
      <w:r>
        <w:t xml:space="preserve">To learn more about Samaria, </w:t>
      </w:r>
      <w:hyperlink r:id="rId8" w:history="1">
        <w:r w:rsidR="002F5BDA" w:rsidRPr="002F5BDA">
          <w:rPr>
            <w:rStyle w:val="Hyperlink"/>
          </w:rPr>
          <w:t>read the article</w:t>
        </w:r>
      </w:hyperlink>
      <w:r w:rsidR="002F5BDA">
        <w:t xml:space="preserve"> from Easton’s Bible Dictionary — a free resource available on Biblia.com.</w:t>
      </w:r>
      <w:r w:rsidR="005751E9" w:rsidRPr="00174840">
        <w:t xml:space="preserve"> </w:t>
      </w:r>
    </w:p>
    <w:p w14:paraId="086EAEDA" w14:textId="77777777" w:rsidR="005751E9" w:rsidRPr="00070C84" w:rsidRDefault="005751E9" w:rsidP="00AC4EE0">
      <w:pPr>
        <w:pStyle w:val="Heading2"/>
      </w:pPr>
      <w:r w:rsidRPr="00070C84">
        <w:t>Think about</w:t>
      </w:r>
    </w:p>
    <w:p w14:paraId="3ACB4CC7" w14:textId="35902C24" w:rsidR="009A7833" w:rsidRPr="009A7833" w:rsidRDefault="009A7833" w:rsidP="009A7833">
      <w:pPr>
        <w:pStyle w:val="ListParagraph"/>
        <w:numPr>
          <w:ilvl w:val="0"/>
          <w:numId w:val="0"/>
        </w:numPr>
        <w:ind w:left="720"/>
        <w:rPr>
          <w:shd w:val="clear" w:color="auto" w:fill="FFFFFF"/>
        </w:rPr>
      </w:pPr>
      <w:r w:rsidRPr="009A7833">
        <w:rPr>
          <w:shd w:val="clear" w:color="auto" w:fill="FFFFFF"/>
        </w:rPr>
        <w:t>Just by speaking to a Samaritan Jesus was crossing a significant ethnic boundary, but that wasn’t the only one he was crossing.</w:t>
      </w:r>
      <w:r>
        <w:rPr>
          <w:shd w:val="clear" w:color="auto" w:fill="FFFFFF"/>
        </w:rPr>
        <w:t xml:space="preserve"> </w:t>
      </w:r>
      <w:r w:rsidRPr="009A7833">
        <w:rPr>
          <w:shd w:val="clear" w:color="auto" w:fill="FFFFFF"/>
        </w:rPr>
        <w:t>In that day, Jewish men avoided talking to women in public. They certainly didn’t discuss deep theological truths with them. But Jesus consistently br</w:t>
      </w:r>
      <w:r w:rsidR="00840CA9">
        <w:rPr>
          <w:shd w:val="clear" w:color="auto" w:fill="FFFFFF"/>
        </w:rPr>
        <w:t>oke</w:t>
      </w:r>
      <w:r w:rsidRPr="009A7833">
        <w:rPr>
          <w:shd w:val="clear" w:color="auto" w:fill="FFFFFF"/>
        </w:rPr>
        <w:t xml:space="preserve"> with this custom by inviting women to be among his disciples. Simply by talking to her, Jesus was showing love.</w:t>
      </w:r>
    </w:p>
    <w:p w14:paraId="1936834A" w14:textId="0C34DE1B" w:rsidR="005751E9" w:rsidRDefault="005751E9" w:rsidP="009A7833">
      <w:pPr>
        <w:pStyle w:val="ListParagraph"/>
        <w:numPr>
          <w:ilvl w:val="0"/>
          <w:numId w:val="0"/>
        </w:numPr>
        <w:ind w:left="720"/>
        <w:rPr>
          <w:shd w:val="clear" w:color="auto" w:fill="FFFFFF"/>
        </w:rPr>
      </w:pPr>
    </w:p>
    <w:p w14:paraId="2B6E1903" w14:textId="068492F3" w:rsidR="000B4F12" w:rsidRPr="000B4F12" w:rsidRDefault="000B4F12" w:rsidP="000B4F12">
      <w:pPr>
        <w:pStyle w:val="ListParagraph"/>
        <w:numPr>
          <w:ilvl w:val="0"/>
          <w:numId w:val="0"/>
        </w:numPr>
        <w:ind w:left="720"/>
        <w:rPr>
          <w:shd w:val="clear" w:color="auto" w:fill="FFFFFF"/>
        </w:rPr>
      </w:pPr>
      <w:r w:rsidRPr="000B4F12">
        <w:rPr>
          <w:shd w:val="clear" w:color="auto" w:fill="FFFFFF"/>
        </w:rPr>
        <w:t>What “outcasts” do you see in our community? Who are modern equivalents of the Samaritan woman?</w:t>
      </w:r>
    </w:p>
    <w:p w14:paraId="633961E9" w14:textId="77777777" w:rsidR="000B4F12" w:rsidRDefault="000B4F12" w:rsidP="009A7833">
      <w:pPr>
        <w:pStyle w:val="ListParagraph"/>
        <w:numPr>
          <w:ilvl w:val="0"/>
          <w:numId w:val="0"/>
        </w:numPr>
        <w:ind w:left="720"/>
        <w:rPr>
          <w:shd w:val="clear" w:color="auto" w:fill="FFFFFF"/>
        </w:rPr>
      </w:pPr>
    </w:p>
    <w:p w14:paraId="5B577A29" w14:textId="77777777" w:rsidR="001A28FC" w:rsidRDefault="001A28FC" w:rsidP="00AC4EE0">
      <w:pPr>
        <w:pStyle w:val="Heading2"/>
      </w:pPr>
      <w:r w:rsidRPr="00840CA9">
        <w:t>Pray</w:t>
      </w:r>
    </w:p>
    <w:p w14:paraId="45F64D49" w14:textId="76FE2EB3" w:rsidR="001A28FC" w:rsidRPr="001A28FC" w:rsidRDefault="00054F62" w:rsidP="001A28FC">
      <w:r>
        <w:t>Praise God for his great compassion and love for you. The eternal Son of God came to earth</w:t>
      </w:r>
      <w:r w:rsidR="00FF66C1">
        <w:t xml:space="preserve"> to walk among those who rejected his goodness and grace. At Christmas, when we</w:t>
      </w:r>
      <w:r w:rsidR="00F34E5B">
        <w:t xml:space="preserve"> celebrate Jesus’ birth, let’s honor him by showing the same compassion and love to one another. Pray that the Spirit will give you </w:t>
      </w:r>
      <w:r w:rsidR="00B35724">
        <w:t>sensitivity to the needs of the people around you and that you will respond like Jesus.</w:t>
      </w:r>
      <w:r w:rsidR="00FF66C1">
        <w:t xml:space="preserve"> </w:t>
      </w:r>
    </w:p>
    <w:p w14:paraId="14FFD3EC" w14:textId="77777777" w:rsidR="005751E9" w:rsidRPr="00070C84" w:rsidRDefault="005751E9" w:rsidP="00AC4EE0">
      <w:pPr>
        <w:pStyle w:val="Heading2"/>
      </w:pPr>
      <w:r w:rsidRPr="00CD144F">
        <w:rPr>
          <w:highlight w:val="yellow"/>
        </w:rPr>
        <w:t>Talk about</w:t>
      </w:r>
    </w:p>
    <w:p w14:paraId="664D45F1" w14:textId="134ECAF9" w:rsidR="00541DC5" w:rsidRDefault="00707466" w:rsidP="00174840">
      <w:pPr>
        <w:rPr>
          <w:i/>
          <w:iCs/>
          <w:sz w:val="22"/>
          <w:szCs w:val="22"/>
          <w:shd w:val="clear" w:color="auto" w:fill="FFFFFF"/>
        </w:rPr>
      </w:pPr>
      <w:r>
        <w:rPr>
          <w:i/>
          <w:iCs/>
          <w:sz w:val="22"/>
          <w:szCs w:val="22"/>
          <w:shd w:val="clear" w:color="auto" w:fill="FFFFFF"/>
        </w:rPr>
        <w:t>Have a meaningful conversation</w:t>
      </w:r>
      <w:r w:rsidR="005751E9" w:rsidRPr="00DB0E74">
        <w:rPr>
          <w:i/>
          <w:iCs/>
          <w:sz w:val="22"/>
          <w:szCs w:val="22"/>
          <w:shd w:val="clear" w:color="auto" w:fill="FFFFFF"/>
        </w:rPr>
        <w:t xml:space="preserve"> </w:t>
      </w:r>
      <w:r w:rsidR="00BC637D">
        <w:rPr>
          <w:i/>
          <w:iCs/>
          <w:sz w:val="22"/>
          <w:szCs w:val="22"/>
          <w:shd w:val="clear" w:color="auto" w:fill="FFFFFF"/>
        </w:rPr>
        <w:t xml:space="preserve">about this passage </w:t>
      </w:r>
      <w:r w:rsidR="005751E9" w:rsidRPr="00DB0E74">
        <w:rPr>
          <w:i/>
          <w:iCs/>
          <w:sz w:val="22"/>
          <w:szCs w:val="22"/>
          <w:shd w:val="clear" w:color="auto" w:fill="FFFFFF"/>
        </w:rPr>
        <w:t xml:space="preserve">with </w:t>
      </w:r>
      <w:r>
        <w:rPr>
          <w:i/>
          <w:iCs/>
          <w:sz w:val="22"/>
          <w:szCs w:val="22"/>
          <w:shd w:val="clear" w:color="auto" w:fill="FFFFFF"/>
        </w:rPr>
        <w:t xml:space="preserve">one of your CF Encouragers, </w:t>
      </w:r>
      <w:r w:rsidR="005751E9" w:rsidRPr="00DB0E74">
        <w:rPr>
          <w:i/>
          <w:iCs/>
          <w:sz w:val="22"/>
          <w:szCs w:val="22"/>
          <w:shd w:val="clear" w:color="auto" w:fill="FFFFFF"/>
        </w:rPr>
        <w:t>your small group</w:t>
      </w:r>
      <w:r w:rsidR="00346C49" w:rsidRPr="00DB0E74">
        <w:rPr>
          <w:i/>
          <w:iCs/>
          <w:sz w:val="22"/>
          <w:szCs w:val="22"/>
          <w:shd w:val="clear" w:color="auto" w:fill="FFFFFF"/>
        </w:rPr>
        <w:t>,</w:t>
      </w:r>
      <w:r w:rsidR="005751E9" w:rsidRPr="00DB0E74">
        <w:rPr>
          <w:i/>
          <w:iCs/>
          <w:sz w:val="22"/>
          <w:szCs w:val="22"/>
          <w:shd w:val="clear" w:color="auto" w:fill="FFFFFF"/>
        </w:rPr>
        <w:t xml:space="preserve"> or join us virtually </w:t>
      </w:r>
      <w:r w:rsidR="00B33373">
        <w:rPr>
          <w:i/>
          <w:iCs/>
          <w:sz w:val="22"/>
          <w:szCs w:val="22"/>
          <w:shd w:val="clear" w:color="auto" w:fill="FFFFFF"/>
        </w:rPr>
        <w:t>in</w:t>
      </w:r>
      <w:r w:rsidR="005751E9" w:rsidRPr="00DB0E74">
        <w:rPr>
          <w:i/>
          <w:iCs/>
          <w:sz w:val="22"/>
          <w:szCs w:val="22"/>
          <w:shd w:val="clear" w:color="auto" w:fill="FFFFFF"/>
        </w:rPr>
        <w:t xml:space="preserve"> </w:t>
      </w:r>
      <w:r w:rsidR="000A6C35">
        <w:rPr>
          <w:i/>
          <w:iCs/>
          <w:sz w:val="22"/>
          <w:szCs w:val="22"/>
          <w:shd w:val="clear" w:color="auto" w:fill="FFFFFF"/>
        </w:rPr>
        <w:t xml:space="preserve">the </w:t>
      </w:r>
      <w:r w:rsidR="005751E9" w:rsidRPr="00DB0E74">
        <w:rPr>
          <w:i/>
          <w:iCs/>
          <w:sz w:val="22"/>
          <w:szCs w:val="22"/>
          <w:shd w:val="clear" w:color="auto" w:fill="FFFFFF"/>
        </w:rPr>
        <w:t xml:space="preserve">Faithlife Community. </w:t>
      </w:r>
      <w:r w:rsidR="00BC637D">
        <w:rPr>
          <w:i/>
          <w:iCs/>
          <w:sz w:val="22"/>
          <w:szCs w:val="22"/>
          <w:shd w:val="clear" w:color="auto" w:fill="FFFFFF"/>
        </w:rPr>
        <w:t>(</w:t>
      </w:r>
      <w:r w:rsidR="005751E9" w:rsidRPr="00DB0E74">
        <w:rPr>
          <w:i/>
          <w:iCs/>
          <w:sz w:val="22"/>
          <w:szCs w:val="22"/>
          <w:shd w:val="clear" w:color="auto" w:fill="FFFFFF"/>
        </w:rPr>
        <w:t>Search</w:t>
      </w:r>
      <w:r w:rsidR="00346C49" w:rsidRPr="00DB0E74">
        <w:rPr>
          <w:i/>
          <w:iCs/>
          <w:sz w:val="22"/>
          <w:szCs w:val="22"/>
          <w:shd w:val="clear" w:color="auto" w:fill="FFFFFF"/>
        </w:rPr>
        <w:t xml:space="preserve"> </w:t>
      </w:r>
      <w:r w:rsidR="005D12C8">
        <w:rPr>
          <w:i/>
          <w:iCs/>
          <w:sz w:val="22"/>
          <w:szCs w:val="22"/>
          <w:shd w:val="clear" w:color="auto" w:fill="FFFFFF"/>
        </w:rPr>
        <w:t xml:space="preserve">groups </w:t>
      </w:r>
      <w:r w:rsidR="00346C49" w:rsidRPr="00DB0E74">
        <w:rPr>
          <w:i/>
          <w:iCs/>
          <w:sz w:val="22"/>
          <w:szCs w:val="22"/>
          <w:shd w:val="clear" w:color="auto" w:fill="FFFFFF"/>
        </w:rPr>
        <w:t xml:space="preserve">for </w:t>
      </w:r>
      <w:r w:rsidR="005751E9" w:rsidRPr="00DB0E74">
        <w:rPr>
          <w:i/>
          <w:iCs/>
          <w:sz w:val="22"/>
          <w:szCs w:val="22"/>
          <w:shd w:val="clear" w:color="auto" w:fill="FFFFFF"/>
        </w:rPr>
        <w:t>Engage God Daily.</w:t>
      </w:r>
      <w:r w:rsidR="00BC637D">
        <w:rPr>
          <w:i/>
          <w:iCs/>
          <w:sz w:val="22"/>
          <w:szCs w:val="22"/>
          <w:shd w:val="clear" w:color="auto" w:fill="FFFFFF"/>
        </w:rPr>
        <w:t>)</w:t>
      </w:r>
    </w:p>
    <w:p w14:paraId="30155933" w14:textId="0C236647" w:rsidR="00130C77" w:rsidRPr="00130C77" w:rsidRDefault="00130C77" w:rsidP="00174840">
      <w:pPr>
        <w:rPr>
          <w:sz w:val="22"/>
          <w:szCs w:val="22"/>
          <w:shd w:val="clear" w:color="auto" w:fill="FFFFFF"/>
        </w:rPr>
      </w:pPr>
      <w:r>
        <w:rPr>
          <w:sz w:val="22"/>
          <w:szCs w:val="22"/>
          <w:shd w:val="clear" w:color="auto" w:fill="FFFFFF"/>
        </w:rPr>
        <w:t>Depending o</w:t>
      </w:r>
      <w:r w:rsidR="00054516">
        <w:rPr>
          <w:sz w:val="22"/>
          <w:szCs w:val="22"/>
          <w:shd w:val="clear" w:color="auto" w:fill="FFFFFF"/>
        </w:rPr>
        <w:t>n our backgrounds and experiences, we may struggle to relate to certain types of people</w:t>
      </w:r>
      <w:r w:rsidR="00EF688C">
        <w:rPr>
          <w:sz w:val="22"/>
          <w:szCs w:val="22"/>
          <w:shd w:val="clear" w:color="auto" w:fill="FFFFFF"/>
        </w:rPr>
        <w:t xml:space="preserve"> based on stereotypes we hold</w:t>
      </w:r>
      <w:r w:rsidR="00054516">
        <w:rPr>
          <w:sz w:val="22"/>
          <w:szCs w:val="22"/>
          <w:shd w:val="clear" w:color="auto" w:fill="FFFFFF"/>
        </w:rPr>
        <w:t xml:space="preserve">. </w:t>
      </w:r>
      <w:r w:rsidR="00EF688C">
        <w:rPr>
          <w:sz w:val="22"/>
          <w:szCs w:val="22"/>
          <w:shd w:val="clear" w:color="auto" w:fill="FFFFFF"/>
        </w:rPr>
        <w:t>Ethnic</w:t>
      </w:r>
      <w:r w:rsidR="00AB4117">
        <w:rPr>
          <w:sz w:val="22"/>
          <w:szCs w:val="22"/>
          <w:shd w:val="clear" w:color="auto" w:fill="FFFFFF"/>
        </w:rPr>
        <w:t>ity</w:t>
      </w:r>
      <w:r w:rsidR="00EF688C">
        <w:rPr>
          <w:sz w:val="22"/>
          <w:szCs w:val="22"/>
          <w:shd w:val="clear" w:color="auto" w:fill="FFFFFF"/>
        </w:rPr>
        <w:t xml:space="preserve">, </w:t>
      </w:r>
      <w:r w:rsidR="00AB4117">
        <w:rPr>
          <w:sz w:val="22"/>
          <w:szCs w:val="22"/>
          <w:shd w:val="clear" w:color="auto" w:fill="FFFFFF"/>
        </w:rPr>
        <w:t>geography</w:t>
      </w:r>
      <w:r w:rsidR="00EF688C">
        <w:rPr>
          <w:sz w:val="22"/>
          <w:szCs w:val="22"/>
          <w:shd w:val="clear" w:color="auto" w:fill="FFFFFF"/>
        </w:rPr>
        <w:t>, language, soci</w:t>
      </w:r>
      <w:r w:rsidR="00A20932">
        <w:rPr>
          <w:sz w:val="22"/>
          <w:szCs w:val="22"/>
          <w:shd w:val="clear" w:color="auto" w:fill="FFFFFF"/>
        </w:rPr>
        <w:t xml:space="preserve">o-economic status, education level </w:t>
      </w:r>
      <w:r w:rsidR="00AB4117">
        <w:rPr>
          <w:sz w:val="22"/>
          <w:szCs w:val="22"/>
          <w:shd w:val="clear" w:color="auto" w:fill="FFFFFF"/>
        </w:rPr>
        <w:t xml:space="preserve">and </w:t>
      </w:r>
      <w:r w:rsidR="00AB4117">
        <w:rPr>
          <w:sz w:val="22"/>
          <w:szCs w:val="22"/>
          <w:shd w:val="clear" w:color="auto" w:fill="FFFFFF"/>
        </w:rPr>
        <w:lastRenderedPageBreak/>
        <w:t xml:space="preserve">more </w:t>
      </w:r>
      <w:r w:rsidR="00A20932">
        <w:rPr>
          <w:sz w:val="22"/>
          <w:szCs w:val="22"/>
          <w:shd w:val="clear" w:color="auto" w:fill="FFFFFF"/>
        </w:rPr>
        <w:t xml:space="preserve">can all play a part. Talk about </w:t>
      </w:r>
      <w:r w:rsidR="00AB4117">
        <w:rPr>
          <w:sz w:val="22"/>
          <w:szCs w:val="22"/>
          <w:shd w:val="clear" w:color="auto" w:fill="FFFFFF"/>
        </w:rPr>
        <w:t xml:space="preserve">the cultural </w:t>
      </w:r>
      <w:r w:rsidR="00A20932">
        <w:rPr>
          <w:sz w:val="22"/>
          <w:szCs w:val="22"/>
          <w:shd w:val="clear" w:color="auto" w:fill="FFFFFF"/>
        </w:rPr>
        <w:t xml:space="preserve">stereotypes you </w:t>
      </w:r>
      <w:r w:rsidR="00040CED">
        <w:rPr>
          <w:sz w:val="22"/>
          <w:szCs w:val="22"/>
          <w:shd w:val="clear" w:color="auto" w:fill="FFFFFF"/>
        </w:rPr>
        <w:t>notice in your world. How can you overcome them to reach out to someone who isn’t like you?</w:t>
      </w:r>
    </w:p>
    <w:p w14:paraId="3D812935" w14:textId="77777777" w:rsidR="005751E9" w:rsidRDefault="00D6398C" w:rsidP="00D6398C">
      <w:pPr>
        <w:pStyle w:val="Heading1"/>
      </w:pPr>
      <w:r>
        <w:t>Day 2</w:t>
      </w:r>
    </w:p>
    <w:p w14:paraId="1F16BD5C" w14:textId="77777777" w:rsidR="001E28E1" w:rsidRDefault="001E28E1" w:rsidP="00AC4EE0">
      <w:pPr>
        <w:pStyle w:val="Heading2"/>
      </w:pPr>
      <w:r>
        <w:t>Read</w:t>
      </w:r>
    </w:p>
    <w:p w14:paraId="5136FAD0" w14:textId="77777777" w:rsidR="00A22E27" w:rsidRPr="00A22E27" w:rsidRDefault="00A22E27" w:rsidP="00A22E27">
      <w:pPr>
        <w:pStyle w:val="Heading3"/>
      </w:pPr>
      <w:r w:rsidRPr="00A22E27">
        <w:t xml:space="preserve">John 4:10–14 (NIV) </w:t>
      </w:r>
    </w:p>
    <w:p w14:paraId="4540CE8F" w14:textId="77777777" w:rsidR="00A22E27" w:rsidRPr="00A22E27" w:rsidRDefault="00A22E27" w:rsidP="00A22E27">
      <w:pPr>
        <w:pStyle w:val="Verses"/>
      </w:pPr>
      <w:r w:rsidRPr="00A22E27">
        <w:rPr>
          <w:vertAlign w:val="superscript"/>
        </w:rPr>
        <w:t>10 </w:t>
      </w:r>
      <w:r w:rsidRPr="00A22E27">
        <w:t xml:space="preserve">Jesus answered her, “If you knew the gift of God and who it is that asks you for a drink, you would have asked </w:t>
      </w:r>
      <w:proofErr w:type="gramStart"/>
      <w:r w:rsidRPr="00A22E27">
        <w:t>him</w:t>
      </w:r>
      <w:proofErr w:type="gramEnd"/>
      <w:r w:rsidRPr="00A22E27">
        <w:t xml:space="preserve"> and he would have given you living water.” </w:t>
      </w:r>
    </w:p>
    <w:p w14:paraId="62412B59" w14:textId="77777777" w:rsidR="00A22E27" w:rsidRPr="00A22E27" w:rsidRDefault="00A22E27" w:rsidP="00A22E27">
      <w:pPr>
        <w:pStyle w:val="Verses"/>
      </w:pPr>
      <w:r w:rsidRPr="00A22E27">
        <w:rPr>
          <w:vertAlign w:val="superscript"/>
        </w:rPr>
        <w:t>11 </w:t>
      </w:r>
      <w:r w:rsidRPr="00A22E27">
        <w:t xml:space="preserve">“Sir,” the woman said, “you have nothing to draw with and the well is deep. Where can you get this living water? </w:t>
      </w:r>
      <w:r w:rsidRPr="00A22E27">
        <w:rPr>
          <w:vertAlign w:val="superscript"/>
        </w:rPr>
        <w:t>12 </w:t>
      </w:r>
      <w:r w:rsidRPr="00A22E27">
        <w:t xml:space="preserve">Are you greater than our father Jacob, who gave us the well and drank from it himself, as did also his sons and his livestock?” </w:t>
      </w:r>
    </w:p>
    <w:p w14:paraId="173DBE5E" w14:textId="45823B74" w:rsidR="00B76F5D" w:rsidRPr="00F42C0B" w:rsidRDefault="00A22E27" w:rsidP="00A22E27">
      <w:pPr>
        <w:pStyle w:val="Verses"/>
      </w:pPr>
      <w:r w:rsidRPr="00A22E27">
        <w:rPr>
          <w:vertAlign w:val="superscript"/>
        </w:rPr>
        <w:t>13 </w:t>
      </w:r>
      <w:r w:rsidRPr="00A22E27">
        <w:t xml:space="preserve">Jesus answered, “Everyone who drinks this water will be thirsty again, </w:t>
      </w:r>
      <w:r w:rsidRPr="00A22E27">
        <w:rPr>
          <w:vertAlign w:val="superscript"/>
        </w:rPr>
        <w:t>14 </w:t>
      </w:r>
      <w:r w:rsidRPr="00A22E27">
        <w:t xml:space="preserve">but whoever drinks the water I give them will never thirst. Indeed, the water I give them will become in them a spring of water welling up to eternal life.” </w:t>
      </w:r>
    </w:p>
    <w:p w14:paraId="36BCDFF6" w14:textId="77777777" w:rsidR="00712833" w:rsidRDefault="00712833" w:rsidP="00AC4EE0">
      <w:pPr>
        <w:pStyle w:val="Heading2"/>
        <w:rPr>
          <w:sz w:val="36"/>
          <w:szCs w:val="36"/>
        </w:rPr>
      </w:pPr>
      <w:r w:rsidRPr="00070C84">
        <w:t>Study</w:t>
      </w:r>
      <w:r>
        <w:rPr>
          <w:sz w:val="36"/>
          <w:szCs w:val="36"/>
        </w:rPr>
        <w:t xml:space="preserve"> </w:t>
      </w:r>
    </w:p>
    <w:p w14:paraId="2EE291D9" w14:textId="37184CB4" w:rsidR="00796E31" w:rsidRDefault="00822ADF" w:rsidP="00796E31">
      <w:pPr>
        <w:pStyle w:val="ListParagraph"/>
      </w:pPr>
      <w:r>
        <w:t xml:space="preserve">In Jesus’ day, </w:t>
      </w:r>
      <w:r w:rsidR="00EA0034">
        <w:t xml:space="preserve">“Living water” </w:t>
      </w:r>
      <w:r>
        <w:t xml:space="preserve">was a way of saying “fresh water.” </w:t>
      </w:r>
      <w:r w:rsidR="00796E31" w:rsidRPr="00796E31">
        <w:t>Like he did in the discussion of the new birth with Nicodemus, Jesus is using a physical reality to teach a spiritual one by shifting the discussion from earthly water that gives life to the life</w:t>
      </w:r>
      <w:r w:rsidR="00796E31">
        <w:t>-</w:t>
      </w:r>
      <w:r w:rsidR="00796E31" w:rsidRPr="00796E31">
        <w:t xml:space="preserve">giving </w:t>
      </w:r>
      <w:r w:rsidR="00840CA9">
        <w:t xml:space="preserve">power of Jesus, the </w:t>
      </w:r>
      <w:r w:rsidR="00796E31" w:rsidRPr="00796E31">
        <w:t>Savior.</w:t>
      </w:r>
    </w:p>
    <w:p w14:paraId="729E1BF9" w14:textId="39841C1A" w:rsidR="009E6C9A" w:rsidRPr="00796E31" w:rsidRDefault="009E6C9A" w:rsidP="00796E31">
      <w:pPr>
        <w:pStyle w:val="ListParagraph"/>
      </w:pPr>
      <w:r>
        <w:t xml:space="preserve">Read the Faithlife Study Bible </w:t>
      </w:r>
      <w:hyperlink r:id="rId9" w:history="1">
        <w:r w:rsidRPr="009E6C9A">
          <w:rPr>
            <w:rStyle w:val="Hyperlink"/>
          </w:rPr>
          <w:t>no</w:t>
        </w:r>
        <w:r w:rsidRPr="009E6C9A">
          <w:rPr>
            <w:rStyle w:val="Hyperlink"/>
          </w:rPr>
          <w:t>t</w:t>
        </w:r>
        <w:r w:rsidRPr="009E6C9A">
          <w:rPr>
            <w:rStyle w:val="Hyperlink"/>
          </w:rPr>
          <w:t>e on 4:12</w:t>
        </w:r>
      </w:hyperlink>
      <w:r>
        <w:t xml:space="preserve"> to learn more about how the Samaritans </w:t>
      </w:r>
      <w:r w:rsidR="00840CA9">
        <w:t>connection to</w:t>
      </w:r>
      <w:r w:rsidR="00B77650">
        <w:t xml:space="preserve"> the patriarch, </w:t>
      </w:r>
      <w:r>
        <w:t>Jacob.</w:t>
      </w:r>
    </w:p>
    <w:p w14:paraId="59EE95ED" w14:textId="77777777" w:rsidR="00B43835" w:rsidRPr="00070C84" w:rsidRDefault="00B43835" w:rsidP="00AC4EE0">
      <w:pPr>
        <w:pStyle w:val="Heading2"/>
      </w:pPr>
      <w:r w:rsidRPr="00070C84">
        <w:t>Think about</w:t>
      </w:r>
    </w:p>
    <w:p w14:paraId="0875321F" w14:textId="13B21B36" w:rsidR="008F0BB6" w:rsidRPr="008F0BB6" w:rsidRDefault="008F0BB6" w:rsidP="008F0BB6">
      <w:pPr>
        <w:pStyle w:val="ListParagraph"/>
        <w:numPr>
          <w:ilvl w:val="0"/>
          <w:numId w:val="0"/>
        </w:numPr>
        <w:ind w:left="720"/>
      </w:pPr>
      <w:r w:rsidRPr="008F0BB6">
        <w:t xml:space="preserve">We’ve lived through droughts here in the Southern US, and although lawns may have suffered, </w:t>
      </w:r>
      <w:r w:rsidR="0096279B">
        <w:t>people generally don’t die</w:t>
      </w:r>
      <w:r w:rsidRPr="008F0BB6">
        <w:t xml:space="preserve"> because of it. For people in ancient times living in </w:t>
      </w:r>
      <w:r w:rsidR="00B75498">
        <w:t>an arid climate</w:t>
      </w:r>
      <w:r w:rsidRPr="008F0BB6">
        <w:t xml:space="preserve">, having a consistent source of fresh water was life or death. The well </w:t>
      </w:r>
      <w:r w:rsidR="00B75498">
        <w:t>Jesus and the woman</w:t>
      </w:r>
      <w:r w:rsidRPr="008F0BB6">
        <w:t xml:space="preserve"> </w:t>
      </w:r>
      <w:r w:rsidR="0096279B">
        <w:t xml:space="preserve">were </w:t>
      </w:r>
      <w:r w:rsidRPr="008F0BB6">
        <w:t xml:space="preserve">standing next to </w:t>
      </w:r>
      <w:proofErr w:type="gramStart"/>
      <w:r w:rsidRPr="008F0BB6">
        <w:t>was</w:t>
      </w:r>
      <w:proofErr w:type="gramEnd"/>
      <w:r w:rsidRPr="008F0BB6">
        <w:t xml:space="preserve"> a vital resource for the community, and visiting it was a necessary, daily chore. By offering her “living water,” Jesus has not only </w:t>
      </w:r>
      <w:r w:rsidR="0096279B" w:rsidRPr="008F0BB6">
        <w:t>piqued</w:t>
      </w:r>
      <w:r w:rsidRPr="008F0BB6">
        <w:t xml:space="preserve"> her interest, but he’s given her a picture that she can easily relate to. By talking about water, Jesus speaks to her circumstances and uses them to teach her a bigger, spiritual truth. </w:t>
      </w:r>
    </w:p>
    <w:p w14:paraId="30FA96C4" w14:textId="31F11311" w:rsidR="00C2416A" w:rsidRPr="00FF2702" w:rsidRDefault="00C2416A" w:rsidP="008F0BB6">
      <w:pPr>
        <w:ind w:left="720" w:hanging="360"/>
      </w:pPr>
    </w:p>
    <w:p w14:paraId="1AC0F08B" w14:textId="77777777" w:rsidR="001A28FC" w:rsidRDefault="001A28FC" w:rsidP="00AC4EE0">
      <w:pPr>
        <w:pStyle w:val="Heading2"/>
      </w:pPr>
      <w:r w:rsidRPr="00B77650">
        <w:lastRenderedPageBreak/>
        <w:t>Pray</w:t>
      </w:r>
    </w:p>
    <w:p w14:paraId="09B81745" w14:textId="7E273688" w:rsidR="00A5179C" w:rsidRPr="00A5179C" w:rsidRDefault="00A5179C" w:rsidP="00A5179C">
      <w:r w:rsidRPr="00A5179C">
        <w:t>The image of the Spirit as a spring of life-giving water is a powerful one. In Isaiah 55 the Lord promises to make “an everlasting covenant” with all who come</w:t>
      </w:r>
      <w:r>
        <w:t xml:space="preserve"> to </w:t>
      </w:r>
      <w:r w:rsidR="000C1E0E">
        <w:t>drink from his well</w:t>
      </w:r>
      <w:r w:rsidRPr="00A5179C">
        <w:t>.</w:t>
      </w:r>
      <w:r w:rsidRPr="00A5179C">
        <w:rPr>
          <w:vertAlign w:val="superscript"/>
        </w:rPr>
        <w:footnoteReference w:id="3"/>
      </w:r>
      <w:r w:rsidRPr="00A5179C">
        <w:t xml:space="preserve"> </w:t>
      </w:r>
      <w:r w:rsidR="001C3DFB">
        <w:t xml:space="preserve"> </w:t>
      </w:r>
      <w:r w:rsidRPr="00A5179C">
        <w:t xml:space="preserve">He calls out: </w:t>
      </w:r>
    </w:p>
    <w:p w14:paraId="5FDD5183" w14:textId="547D38A5" w:rsidR="00A5179C" w:rsidRPr="00A5179C" w:rsidRDefault="00A5179C" w:rsidP="00A5179C">
      <w:pPr>
        <w:rPr>
          <w:i/>
        </w:rPr>
      </w:pPr>
      <w:r w:rsidRPr="00A5179C">
        <w:rPr>
          <w:i/>
        </w:rPr>
        <w:t>“Come, all you who are thirsty,</w:t>
      </w:r>
      <w:r>
        <w:rPr>
          <w:i/>
        </w:rPr>
        <w:t xml:space="preserve"> </w:t>
      </w:r>
      <w:r w:rsidRPr="00A5179C">
        <w:rPr>
          <w:i/>
        </w:rPr>
        <w:t>come to the waters;</w:t>
      </w:r>
      <w:r>
        <w:rPr>
          <w:i/>
        </w:rPr>
        <w:t xml:space="preserve"> </w:t>
      </w:r>
      <w:r w:rsidRPr="00A5179C">
        <w:rPr>
          <w:i/>
        </w:rPr>
        <w:t>and you who have no money, come, buy and eat! Come, buy wine and milk</w:t>
      </w:r>
      <w:r>
        <w:rPr>
          <w:i/>
        </w:rPr>
        <w:t xml:space="preserve"> </w:t>
      </w:r>
      <w:r w:rsidRPr="00A5179C">
        <w:rPr>
          <w:i/>
        </w:rPr>
        <w:t xml:space="preserve">without money and without cost. </w:t>
      </w:r>
      <w:r w:rsidRPr="00A5179C">
        <w:rPr>
          <w:i/>
          <w:vertAlign w:val="superscript"/>
        </w:rPr>
        <w:t>2 </w:t>
      </w:r>
      <w:r w:rsidRPr="00A5179C">
        <w:rPr>
          <w:i/>
        </w:rPr>
        <w:t>Why spend money on what is not bread,</w:t>
      </w:r>
      <w:r>
        <w:rPr>
          <w:i/>
        </w:rPr>
        <w:t xml:space="preserve"> </w:t>
      </w:r>
      <w:r w:rsidRPr="00A5179C">
        <w:rPr>
          <w:i/>
        </w:rPr>
        <w:t>and your labor on what does not satisfy? Listen, listen to me, and eat what is good</w:t>
      </w:r>
      <w:r>
        <w:rPr>
          <w:i/>
        </w:rPr>
        <w:t xml:space="preserve"> </w:t>
      </w:r>
      <w:r w:rsidRPr="00A5179C">
        <w:rPr>
          <w:i/>
        </w:rPr>
        <w:t>and you will delight in the richest of fare. (Isaiah 55:1–2)</w:t>
      </w:r>
    </w:p>
    <w:p w14:paraId="488D00C8" w14:textId="370E5E89" w:rsidR="00A5179C" w:rsidRPr="00A5179C" w:rsidRDefault="000C1E0E" w:rsidP="00A5179C">
      <w:r>
        <w:t>Ask the Spirit to</w:t>
      </w:r>
      <w:r w:rsidR="0062627F">
        <w:t xml:space="preserve"> </w:t>
      </w:r>
      <w:r w:rsidR="004B5D05">
        <w:t>fill you to satisfaction because our</w:t>
      </w:r>
      <w:r w:rsidR="00A5179C" w:rsidRPr="00A5179C">
        <w:t xml:space="preserve"> spiritual hunger and thirst </w:t>
      </w:r>
      <w:r w:rsidR="00E8679E">
        <w:t>can only be</w:t>
      </w:r>
      <w:r w:rsidR="00A5179C" w:rsidRPr="00A5179C">
        <w:t xml:space="preserve"> satisfied </w:t>
      </w:r>
      <w:r w:rsidR="004B5D05">
        <w:t>by</w:t>
      </w:r>
      <w:r w:rsidR="00A5179C" w:rsidRPr="00A5179C">
        <w:t xml:space="preserve"> him</w:t>
      </w:r>
      <w:r w:rsidR="004B5D05">
        <w:t>.</w:t>
      </w:r>
    </w:p>
    <w:p w14:paraId="77B407F9" w14:textId="77777777" w:rsidR="00B93842" w:rsidRPr="00070C84" w:rsidRDefault="00B93842" w:rsidP="00AC4EE0">
      <w:pPr>
        <w:pStyle w:val="Heading2"/>
      </w:pPr>
      <w:r>
        <w:t>Talk about</w:t>
      </w:r>
    </w:p>
    <w:p w14:paraId="11E5FEC0" w14:textId="7DF6A7C6" w:rsidR="00C61A49" w:rsidRDefault="00EC5B04" w:rsidP="00B93842">
      <w:r>
        <w:t xml:space="preserve">Jesus used common, everyday imagery to </w:t>
      </w:r>
      <w:r w:rsidR="00464470">
        <w:t>help people understand his message</w:t>
      </w:r>
      <w:r w:rsidR="00421E0C">
        <w:t>.</w:t>
      </w:r>
      <w:r w:rsidR="00464470">
        <w:t xml:space="preserve"> He used ordinary concerns to </w:t>
      </w:r>
      <w:r w:rsidR="00E440F2">
        <w:t xml:space="preserve">help them see their need for him. </w:t>
      </w:r>
      <w:r w:rsidR="00464470">
        <w:t>How can we use a similar approach</w:t>
      </w:r>
      <w:r w:rsidR="00AE2D55">
        <w:t xml:space="preserve"> </w:t>
      </w:r>
      <w:r w:rsidR="00E440F2">
        <w:t>when we talk to people about Jesus?</w:t>
      </w:r>
    </w:p>
    <w:p w14:paraId="3F6ABE67" w14:textId="77777777" w:rsidR="00787F99" w:rsidRPr="00DE0D2C" w:rsidRDefault="00787F99" w:rsidP="00787F99">
      <w:pPr>
        <w:pStyle w:val="Heading1"/>
      </w:pPr>
      <w:r w:rsidRPr="00DE0D2C">
        <w:t xml:space="preserve">Day </w:t>
      </w:r>
      <w:r w:rsidR="00FF05A1">
        <w:t>3</w:t>
      </w:r>
    </w:p>
    <w:p w14:paraId="7D174729" w14:textId="77777777" w:rsidR="00787F99" w:rsidRPr="00D46C6B" w:rsidRDefault="00787F99" w:rsidP="00AC4EE0">
      <w:pPr>
        <w:pStyle w:val="Heading2"/>
      </w:pPr>
      <w:r w:rsidRPr="00D46C6B">
        <w:t>Read</w:t>
      </w:r>
    </w:p>
    <w:p w14:paraId="428629A3" w14:textId="52FAA233" w:rsidR="00B64FE3" w:rsidRPr="00B64FE3" w:rsidRDefault="00B64FE3" w:rsidP="00B64FE3">
      <w:pPr>
        <w:pStyle w:val="Heading3"/>
      </w:pPr>
      <w:r w:rsidRPr="00B64FE3">
        <w:t>John 4:15–2</w:t>
      </w:r>
      <w:r w:rsidR="00584B31">
        <w:t>1</w:t>
      </w:r>
      <w:r w:rsidRPr="00B64FE3">
        <w:t xml:space="preserve"> (NIV) </w:t>
      </w:r>
    </w:p>
    <w:p w14:paraId="2FF81B59" w14:textId="77777777" w:rsidR="00B64FE3" w:rsidRPr="00B64FE3" w:rsidRDefault="00B64FE3" w:rsidP="00B64FE3">
      <w:pPr>
        <w:pStyle w:val="Verses"/>
      </w:pPr>
      <w:r w:rsidRPr="00B64FE3">
        <w:rPr>
          <w:vertAlign w:val="superscript"/>
        </w:rPr>
        <w:t>15 </w:t>
      </w:r>
      <w:r w:rsidRPr="00B64FE3">
        <w:t xml:space="preserve">The woman said to him, “Sir, give me this water so that I won’t get thirsty and have to keep coming here to draw water.” </w:t>
      </w:r>
    </w:p>
    <w:p w14:paraId="5C3DE399" w14:textId="77777777" w:rsidR="00B64FE3" w:rsidRPr="00B64FE3" w:rsidRDefault="00B64FE3" w:rsidP="00B64FE3">
      <w:pPr>
        <w:pStyle w:val="Verses"/>
      </w:pPr>
      <w:r w:rsidRPr="00B64FE3">
        <w:rPr>
          <w:vertAlign w:val="superscript"/>
        </w:rPr>
        <w:t>16 </w:t>
      </w:r>
      <w:r w:rsidRPr="00B64FE3">
        <w:t xml:space="preserve">He told her, “Go, call your husband and come back.” </w:t>
      </w:r>
    </w:p>
    <w:p w14:paraId="4D513C3F" w14:textId="77777777" w:rsidR="00B64FE3" w:rsidRPr="00B64FE3" w:rsidRDefault="00B64FE3" w:rsidP="00B64FE3">
      <w:pPr>
        <w:pStyle w:val="Verses"/>
      </w:pPr>
      <w:r w:rsidRPr="00B64FE3">
        <w:rPr>
          <w:vertAlign w:val="superscript"/>
        </w:rPr>
        <w:t>17 </w:t>
      </w:r>
      <w:r w:rsidRPr="00B64FE3">
        <w:t xml:space="preserve">“I have no husband,” she replied. </w:t>
      </w:r>
    </w:p>
    <w:p w14:paraId="40812AA8" w14:textId="77777777" w:rsidR="00B64FE3" w:rsidRPr="00B64FE3" w:rsidRDefault="00B64FE3" w:rsidP="00B64FE3">
      <w:pPr>
        <w:pStyle w:val="Verses"/>
      </w:pPr>
      <w:r w:rsidRPr="00B64FE3">
        <w:lastRenderedPageBreak/>
        <w:t xml:space="preserve">Jesus said to her, “You are right when you say you have no husband. </w:t>
      </w:r>
      <w:r w:rsidRPr="00B64FE3">
        <w:rPr>
          <w:vertAlign w:val="superscript"/>
        </w:rPr>
        <w:t>18 </w:t>
      </w:r>
      <w:r w:rsidRPr="00B64FE3">
        <w:t xml:space="preserve">The fact is, you have had five husbands, and the man you now have is not your husband. What you have just said is quite true.” </w:t>
      </w:r>
    </w:p>
    <w:p w14:paraId="19FD6D24" w14:textId="77777777" w:rsidR="00E65845" w:rsidRDefault="00B64FE3" w:rsidP="00B64FE3">
      <w:pPr>
        <w:pStyle w:val="Verses"/>
      </w:pPr>
      <w:r w:rsidRPr="00B64FE3">
        <w:rPr>
          <w:vertAlign w:val="superscript"/>
        </w:rPr>
        <w:t>19 </w:t>
      </w:r>
      <w:r w:rsidRPr="00B64FE3">
        <w:t xml:space="preserve">“Sir,” the woman said, “I can see that you are a prophet. </w:t>
      </w:r>
      <w:r w:rsidRPr="00B64FE3">
        <w:rPr>
          <w:vertAlign w:val="superscript"/>
        </w:rPr>
        <w:t>20 </w:t>
      </w:r>
      <w:r w:rsidRPr="00B64FE3">
        <w:t>Our ancestors worshiped on this mountain, but you Jews claim that the place where we must worship is in Jerusalem.”</w:t>
      </w:r>
    </w:p>
    <w:p w14:paraId="292ED5A7" w14:textId="2A50B527" w:rsidR="00DF5933" w:rsidRPr="00DF5933" w:rsidRDefault="00E65845" w:rsidP="00B64FE3">
      <w:pPr>
        <w:pStyle w:val="Verses"/>
      </w:pPr>
      <w:r w:rsidRPr="009F67DE">
        <w:rPr>
          <w:vertAlign w:val="superscript"/>
        </w:rPr>
        <w:t>21 </w:t>
      </w:r>
      <w:r w:rsidRPr="009F67DE">
        <w:t xml:space="preserve">“Woman,” Jesus replied, “believe me, a time is coming when you will worship the Father neither on this mountain nor in Jerusalem. </w:t>
      </w:r>
      <w:r w:rsidR="00B64FE3" w:rsidRPr="00B64FE3">
        <w:t xml:space="preserve"> </w:t>
      </w:r>
      <w:r w:rsidR="00DF5933" w:rsidRPr="00DF5933">
        <w:t xml:space="preserve"> </w:t>
      </w:r>
    </w:p>
    <w:p w14:paraId="04C741BD" w14:textId="77777777" w:rsidR="002F6C87" w:rsidRDefault="002F6C87" w:rsidP="00AC4EE0">
      <w:pPr>
        <w:pStyle w:val="Heading2"/>
        <w:rPr>
          <w:sz w:val="36"/>
          <w:szCs w:val="36"/>
        </w:rPr>
      </w:pPr>
      <w:r w:rsidRPr="00070C84">
        <w:t>Study</w:t>
      </w:r>
      <w:r>
        <w:rPr>
          <w:sz w:val="36"/>
          <w:szCs w:val="36"/>
        </w:rPr>
        <w:t xml:space="preserve"> </w:t>
      </w:r>
    </w:p>
    <w:p w14:paraId="5F517AF7" w14:textId="3B70EB11" w:rsidR="00FA6E89" w:rsidRDefault="00B46535" w:rsidP="00FA6E89">
      <w:pPr>
        <w:pStyle w:val="ListParagraph"/>
        <w:numPr>
          <w:ilvl w:val="0"/>
          <w:numId w:val="0"/>
        </w:numPr>
        <w:ind w:left="720"/>
      </w:pPr>
      <w:r>
        <w:t xml:space="preserve">We don’t know why the woman had five husbands. </w:t>
      </w:r>
      <w:r w:rsidR="00480166">
        <w:t>S</w:t>
      </w:r>
      <w:r>
        <w:t xml:space="preserve">he could be a widow </w:t>
      </w:r>
      <w:r w:rsidR="00480166">
        <w:t>several times over</w:t>
      </w:r>
      <w:r w:rsidR="00F76910">
        <w:t>, been</w:t>
      </w:r>
      <w:r w:rsidR="00480166">
        <w:t xml:space="preserve"> divorced</w:t>
      </w:r>
      <w:r w:rsidR="002C4209">
        <w:t>, or both</w:t>
      </w:r>
      <w:r w:rsidR="00480166">
        <w:t>. In Jesus’ day, only men could seek a divorce</w:t>
      </w:r>
      <w:r w:rsidR="002C4209">
        <w:t xml:space="preserve"> and could do so for </w:t>
      </w:r>
      <w:r w:rsidR="008F3BD0">
        <w:t>any reason</w:t>
      </w:r>
      <w:r w:rsidR="000047A2">
        <w:t xml:space="preserve"> from </w:t>
      </w:r>
      <w:r w:rsidR="00042E1E">
        <w:t xml:space="preserve">a </w:t>
      </w:r>
      <w:r w:rsidR="00FC56F7">
        <w:t xml:space="preserve">legitimate </w:t>
      </w:r>
      <w:r w:rsidR="00A97D20">
        <w:t xml:space="preserve">one (she committed adultery) </w:t>
      </w:r>
      <w:r w:rsidR="000047A2">
        <w:t>to</w:t>
      </w:r>
      <w:r w:rsidR="00FC56F7">
        <w:t xml:space="preserve"> </w:t>
      </w:r>
      <w:r w:rsidR="00A97D20">
        <w:t xml:space="preserve">a </w:t>
      </w:r>
      <w:r w:rsidR="00FC56F7">
        <w:t>frivolous</w:t>
      </w:r>
      <w:r w:rsidR="00A97D20">
        <w:t xml:space="preserve"> one (she burned </w:t>
      </w:r>
      <w:r w:rsidR="005809B0">
        <w:t>his food</w:t>
      </w:r>
      <w:r w:rsidR="0076121D">
        <w:t>)</w:t>
      </w:r>
      <w:r w:rsidR="00FC56F7">
        <w:t xml:space="preserve">. </w:t>
      </w:r>
      <w:r w:rsidR="000B055E">
        <w:t xml:space="preserve">Unmarried women without </w:t>
      </w:r>
      <w:r w:rsidR="00D17539">
        <w:t>a father</w:t>
      </w:r>
      <w:r w:rsidR="00D55E78">
        <w:t>,</w:t>
      </w:r>
      <w:r w:rsidR="00D17539">
        <w:t xml:space="preserve"> brother</w:t>
      </w:r>
      <w:r w:rsidR="00F76910">
        <w:t>,</w:t>
      </w:r>
      <w:r w:rsidR="00D17539">
        <w:t xml:space="preserve"> </w:t>
      </w:r>
      <w:r w:rsidR="00D55E78">
        <w:t xml:space="preserve">or adult son </w:t>
      </w:r>
      <w:r w:rsidR="00D17539">
        <w:t xml:space="preserve">to take them in could end up </w:t>
      </w:r>
      <w:r w:rsidR="00D55E78">
        <w:t>homeless</w:t>
      </w:r>
      <w:r w:rsidR="00D17539">
        <w:t xml:space="preserve">. </w:t>
      </w:r>
      <w:r w:rsidR="0096741C">
        <w:t>So</w:t>
      </w:r>
      <w:r w:rsidR="00640C6B">
        <w:t>,</w:t>
      </w:r>
      <w:r w:rsidR="0096741C">
        <w:t xml:space="preserve"> was the woman living with a man who wasn’t her husband by choice or </w:t>
      </w:r>
      <w:r w:rsidR="00640C6B">
        <w:t>to survive</w:t>
      </w:r>
      <w:r w:rsidR="00942237">
        <w:t>?</w:t>
      </w:r>
      <w:r w:rsidR="00F65144">
        <w:t xml:space="preserve"> </w:t>
      </w:r>
      <w:r w:rsidR="00020894">
        <w:t>We simply don’t know why this woman was in the situation</w:t>
      </w:r>
      <w:r w:rsidR="00BA5D8B">
        <w:t xml:space="preserve"> she was in, but </w:t>
      </w:r>
      <w:r w:rsidR="00104FD3">
        <w:t>we can imagine</w:t>
      </w:r>
      <w:r w:rsidR="00BA5D8B">
        <w:t xml:space="preserve"> </w:t>
      </w:r>
      <w:r w:rsidR="00104FD3">
        <w:t>her life h</w:t>
      </w:r>
      <w:r w:rsidR="000047A2">
        <w:t>a</w:t>
      </w:r>
      <w:r w:rsidR="00104FD3">
        <w:t xml:space="preserve">d been </w:t>
      </w:r>
      <w:r w:rsidR="00B77650">
        <w:t xml:space="preserve">painful and </w:t>
      </w:r>
      <w:r w:rsidR="00104FD3">
        <w:t>difficult.</w:t>
      </w:r>
      <w:r w:rsidR="00020894">
        <w:t xml:space="preserve"> </w:t>
      </w:r>
    </w:p>
    <w:p w14:paraId="6A5D4013" w14:textId="77777777" w:rsidR="00FA6E89" w:rsidRDefault="00FA6E89" w:rsidP="00FA6E89">
      <w:pPr>
        <w:pStyle w:val="ListParagraph"/>
        <w:numPr>
          <w:ilvl w:val="0"/>
          <w:numId w:val="0"/>
        </w:numPr>
        <w:ind w:left="720"/>
      </w:pPr>
    </w:p>
    <w:p w14:paraId="6B319502" w14:textId="35F3E6B9" w:rsidR="001C6207" w:rsidRDefault="00E3376E" w:rsidP="00FA6E89">
      <w:pPr>
        <w:pStyle w:val="ListParagraph"/>
        <w:numPr>
          <w:ilvl w:val="0"/>
          <w:numId w:val="0"/>
        </w:numPr>
        <w:ind w:left="720"/>
      </w:pPr>
      <w:r>
        <w:t>Over the centuries, commentators have made much more of the woman’s</w:t>
      </w:r>
      <w:r w:rsidR="000B055E">
        <w:t xml:space="preserve"> </w:t>
      </w:r>
      <w:r>
        <w:t>living situation than Jesus d</w:t>
      </w:r>
      <w:r w:rsidR="00B77650">
        <w:t>id</w:t>
      </w:r>
      <w:r w:rsidR="00FA6E89">
        <w:t xml:space="preserve"> during their conversation</w:t>
      </w:r>
      <w:r>
        <w:t>.</w:t>
      </w:r>
      <w:r w:rsidR="00F65144">
        <w:t xml:space="preserve"> He state</w:t>
      </w:r>
      <w:r w:rsidR="00682E51">
        <w:t>d</w:t>
      </w:r>
      <w:r w:rsidR="00F65144">
        <w:t xml:space="preserve"> </w:t>
      </w:r>
      <w:r w:rsidR="00682E51">
        <w:t>the</w:t>
      </w:r>
      <w:r w:rsidR="00F65144">
        <w:t xml:space="preserve"> fact</w:t>
      </w:r>
      <w:r w:rsidR="00682E51">
        <w:t>s</w:t>
      </w:r>
      <w:r w:rsidR="00F65144">
        <w:t xml:space="preserve"> and move</w:t>
      </w:r>
      <w:r w:rsidR="00682E51">
        <w:t>d</w:t>
      </w:r>
      <w:r w:rsidR="00F65144">
        <w:t xml:space="preserve"> on to what really matters</w:t>
      </w:r>
      <w:r w:rsidR="00E66223">
        <w:t xml:space="preserve"> — the living water he can provide.</w:t>
      </w:r>
    </w:p>
    <w:p w14:paraId="682E6FC3" w14:textId="22FAC30A" w:rsidR="00790850" w:rsidRDefault="00790850" w:rsidP="00E66223">
      <w:pPr>
        <w:pStyle w:val="ListParagraph"/>
        <w:numPr>
          <w:ilvl w:val="0"/>
          <w:numId w:val="0"/>
        </w:numPr>
        <w:spacing w:before="120" w:after="120"/>
        <w:ind w:left="720"/>
      </w:pPr>
    </w:p>
    <w:p w14:paraId="21C22500" w14:textId="46B8DD23" w:rsidR="001C6207" w:rsidRDefault="00AC4EE0" w:rsidP="00CA07F5">
      <w:pPr>
        <w:pStyle w:val="Heading2"/>
      </w:pPr>
      <w:r w:rsidRPr="00AC4EE0">
        <w:t>Think about</w:t>
      </w:r>
    </w:p>
    <w:p w14:paraId="51C47636" w14:textId="1540877F" w:rsidR="00CA07F5" w:rsidRPr="00CA07F5" w:rsidRDefault="00CA07F5" w:rsidP="00682E51">
      <w:pPr>
        <w:pStyle w:val="ListParagraph"/>
        <w:numPr>
          <w:ilvl w:val="0"/>
          <w:numId w:val="0"/>
        </w:numPr>
        <w:ind w:left="720"/>
      </w:pPr>
      <w:r w:rsidRPr="00CA07F5">
        <w:t xml:space="preserve">Tired of long, hot trips to the well, the Samaritan woman </w:t>
      </w:r>
      <w:r w:rsidR="00B41314">
        <w:t>wa</w:t>
      </w:r>
      <w:r w:rsidRPr="00CA07F5">
        <w:t xml:space="preserve">s </w:t>
      </w:r>
      <w:proofErr w:type="gramStart"/>
      <w:r w:rsidRPr="00CA07F5">
        <w:t>definitely interested</w:t>
      </w:r>
      <w:proofErr w:type="gramEnd"/>
      <w:r w:rsidRPr="00CA07F5">
        <w:t xml:space="preserve"> in the water Jesus </w:t>
      </w:r>
      <w:r w:rsidR="00B41314">
        <w:t>wa</w:t>
      </w:r>
      <w:r w:rsidRPr="00CA07F5">
        <w:t>s offering. What she d</w:t>
      </w:r>
      <w:r w:rsidR="00B41314">
        <w:t>idn’t</w:t>
      </w:r>
      <w:r w:rsidRPr="00CA07F5">
        <w:t xml:space="preserve"> understand </w:t>
      </w:r>
      <w:r w:rsidR="00B41314">
        <w:t>wa</w:t>
      </w:r>
      <w:r w:rsidRPr="00CA07F5">
        <w:t>s that while Jesus care</w:t>
      </w:r>
      <w:r w:rsidR="00B41314">
        <w:t>d</w:t>
      </w:r>
      <w:r w:rsidRPr="00CA07F5">
        <w:t xml:space="preserve"> about </w:t>
      </w:r>
      <w:r w:rsidR="00B41314">
        <w:t xml:space="preserve">her </w:t>
      </w:r>
      <w:r w:rsidRPr="00CA07F5">
        <w:t xml:space="preserve">earthly needs, he </w:t>
      </w:r>
      <w:r w:rsidR="00B41314">
        <w:t>wa</w:t>
      </w:r>
      <w:r w:rsidRPr="00CA07F5">
        <w:t xml:space="preserve">s even more interested in meeting </w:t>
      </w:r>
      <w:r w:rsidR="00B41314">
        <w:t>he</w:t>
      </w:r>
      <w:r w:rsidRPr="00CA07F5">
        <w:t>r eternal ones. This woman need</w:t>
      </w:r>
      <w:r w:rsidR="00B41314">
        <w:t>ed</w:t>
      </w:r>
      <w:r w:rsidRPr="00CA07F5">
        <w:t xml:space="preserve"> her spiritual thirst quenched because she </w:t>
      </w:r>
      <w:r w:rsidR="00B41314">
        <w:t>wa</w:t>
      </w:r>
      <w:r w:rsidRPr="00CA07F5">
        <w:t>s drawing from an empty well.</w:t>
      </w:r>
    </w:p>
    <w:p w14:paraId="3FE94021" w14:textId="77777777" w:rsidR="0091273E" w:rsidRDefault="0091273E" w:rsidP="00CA07F5">
      <w:pPr>
        <w:pStyle w:val="ListParagraph"/>
        <w:numPr>
          <w:ilvl w:val="0"/>
          <w:numId w:val="0"/>
        </w:numPr>
        <w:ind w:left="720"/>
      </w:pPr>
    </w:p>
    <w:p w14:paraId="3012332A" w14:textId="4EB648A5" w:rsidR="00D1281B" w:rsidRDefault="00CA07F5" w:rsidP="00CA07F5">
      <w:pPr>
        <w:pStyle w:val="ListParagraph"/>
        <w:numPr>
          <w:ilvl w:val="0"/>
          <w:numId w:val="0"/>
        </w:numPr>
        <w:ind w:left="720"/>
      </w:pPr>
      <w:r w:rsidRPr="00CA07F5">
        <w:t xml:space="preserve">In verse 20, the woman brings up a source of tension between the Samaritans and the Jews, the proper place for worship. It was a long-standing feud, centuries in the making. And if Jesus was a prophet, </w:t>
      </w:r>
      <w:r w:rsidR="0079784A">
        <w:t xml:space="preserve">she </w:t>
      </w:r>
      <w:r w:rsidR="00A0124F">
        <w:t>wondered if</w:t>
      </w:r>
      <w:r w:rsidRPr="00CA07F5">
        <w:t xml:space="preserve"> he could settle that dispute.</w:t>
      </w:r>
    </w:p>
    <w:p w14:paraId="42A2ABD6" w14:textId="75A711C5" w:rsidR="00EB4446" w:rsidRDefault="00EB4446" w:rsidP="00CA07F5">
      <w:pPr>
        <w:pStyle w:val="ListParagraph"/>
        <w:numPr>
          <w:ilvl w:val="0"/>
          <w:numId w:val="0"/>
        </w:numPr>
        <w:ind w:left="720"/>
      </w:pPr>
    </w:p>
    <w:p w14:paraId="2561BB63" w14:textId="29B7C4B8" w:rsidR="00EB4446" w:rsidRPr="00D1281B" w:rsidRDefault="00EB4446" w:rsidP="00EB4446">
      <w:pPr>
        <w:pStyle w:val="ListParagraph"/>
        <w:numPr>
          <w:ilvl w:val="0"/>
          <w:numId w:val="0"/>
        </w:numPr>
        <w:ind w:left="720"/>
      </w:pPr>
      <w:r w:rsidRPr="00EB4446">
        <w:t xml:space="preserve">But Jesus’ reply </w:t>
      </w:r>
      <w:r w:rsidR="00B77650">
        <w:t>did</w:t>
      </w:r>
      <w:r w:rsidR="0091273E">
        <w:t xml:space="preserve"> not settle </w:t>
      </w:r>
      <w:r w:rsidR="00A0124F">
        <w:t>the question</w:t>
      </w:r>
      <w:r w:rsidR="004F178D">
        <w:t>, it show</w:t>
      </w:r>
      <w:r w:rsidR="00B77650">
        <w:t>ed</w:t>
      </w:r>
      <w:r w:rsidR="004F178D">
        <w:t xml:space="preserve"> how unnecessary it is. God can’t be contained by a place and his salvation </w:t>
      </w:r>
      <w:r w:rsidR="004F4C43">
        <w:t>will break through the boundaries o</w:t>
      </w:r>
      <w:r w:rsidR="00E465E7">
        <w:t xml:space="preserve">f </w:t>
      </w:r>
      <w:r w:rsidR="004F4C43">
        <w:t>geography, ethnicity, or status.</w:t>
      </w:r>
    </w:p>
    <w:p w14:paraId="454194A5" w14:textId="77777777" w:rsidR="00787F99" w:rsidRDefault="006F6D5B" w:rsidP="006F6D5B">
      <w:pPr>
        <w:pStyle w:val="Heading2"/>
      </w:pPr>
      <w:r w:rsidRPr="00B77650">
        <w:lastRenderedPageBreak/>
        <w:t>Pray</w:t>
      </w:r>
    </w:p>
    <w:p w14:paraId="7FF0553B" w14:textId="4B085BC6" w:rsidR="006F6D5B" w:rsidRDefault="00227094" w:rsidP="0032684D">
      <w:pPr>
        <w:pStyle w:val="ListParagraph"/>
        <w:numPr>
          <w:ilvl w:val="0"/>
          <w:numId w:val="0"/>
        </w:numPr>
        <w:ind w:left="720"/>
      </w:pPr>
      <w:r>
        <w:t>We can imagine that the Samaritan woman had endured tra</w:t>
      </w:r>
      <w:r w:rsidR="00505D01">
        <w:t xml:space="preserve">gedy. We don’t know if it was of her own making, or if she had been wronged. </w:t>
      </w:r>
      <w:r w:rsidR="00CD04DC">
        <w:t xml:space="preserve">The answer is likely some combination of both. At least, that’s how it is for most of us. </w:t>
      </w:r>
      <w:r w:rsidR="009C45E3">
        <w:t xml:space="preserve">Bring </w:t>
      </w:r>
      <w:r w:rsidR="00CD5DDE">
        <w:t xml:space="preserve">your hurts before the Lord today. Seek forgiveness where you need it and pray for the strength to offer </w:t>
      </w:r>
      <w:r w:rsidR="00B77650">
        <w:t>forgiveness to those who have hurt you</w:t>
      </w:r>
      <w:r w:rsidR="00116FA9">
        <w:t xml:space="preserve">. Let your heavenly Father comfort you in your pain and </w:t>
      </w:r>
      <w:r w:rsidR="00602C83">
        <w:t>assure you that he will right any wrongs.</w:t>
      </w:r>
      <w:r w:rsidR="00B77650">
        <w:t xml:space="preserve"> You can release your cares to him.</w:t>
      </w:r>
    </w:p>
    <w:p w14:paraId="4202A9BA" w14:textId="77777777" w:rsidR="006A07AD" w:rsidRDefault="006A07AD" w:rsidP="006A07AD">
      <w:pPr>
        <w:pStyle w:val="Heading2"/>
      </w:pPr>
      <w:r w:rsidRPr="00B77650">
        <w:t>Talk about</w:t>
      </w:r>
    </w:p>
    <w:p w14:paraId="7B36109F" w14:textId="1D286560" w:rsidR="006A07AD" w:rsidRDefault="00602C83" w:rsidP="00602C83">
      <w:pPr>
        <w:pStyle w:val="ListParagraph"/>
        <w:numPr>
          <w:ilvl w:val="0"/>
          <w:numId w:val="0"/>
        </w:numPr>
        <w:ind w:left="720"/>
      </w:pPr>
      <w:r>
        <w:t>What can we learn from Jesus about having meaningful conversations with people who</w:t>
      </w:r>
      <w:r w:rsidR="00961A5B">
        <w:t xml:space="preserve"> are engaging in behaviors or living in situations that we believe are contrary to God’s word? </w:t>
      </w:r>
      <w:r w:rsidR="005622FF">
        <w:t xml:space="preserve"> </w:t>
      </w:r>
    </w:p>
    <w:p w14:paraId="64288B9C" w14:textId="77777777" w:rsidR="005622FF" w:rsidRDefault="005622FF" w:rsidP="005622FF"/>
    <w:p w14:paraId="0280D696" w14:textId="77777777" w:rsidR="005622FF" w:rsidRDefault="005622FF" w:rsidP="005622FF">
      <w:pPr>
        <w:pStyle w:val="Heading1"/>
      </w:pPr>
      <w:r>
        <w:t>Day 4</w:t>
      </w:r>
    </w:p>
    <w:p w14:paraId="4CED6E58" w14:textId="2BB640A7" w:rsidR="00051969" w:rsidRPr="00051969" w:rsidRDefault="00051969" w:rsidP="00051969">
      <w:pPr>
        <w:pStyle w:val="Verses"/>
        <w:rPr>
          <w:shd w:val="clear" w:color="auto" w:fill="FFFFFF"/>
        </w:rPr>
      </w:pPr>
      <w:r>
        <w:rPr>
          <w:shd w:val="clear" w:color="auto" w:fill="FFFFFF"/>
        </w:rPr>
        <w:t>Do you know what the most common reaction we hear from people who listen to</w:t>
      </w:r>
      <w:r w:rsidRPr="00051969">
        <w:rPr>
          <w:shd w:val="clear" w:color="auto" w:fill="FFFFFF"/>
        </w:rPr>
        <w:t xml:space="preserve"> our </w:t>
      </w:r>
      <w:hyperlink r:id="rId10" w:history="1">
        <w:r w:rsidRPr="00051969">
          <w:rPr>
            <w:rStyle w:val="Hyperlink"/>
          </w:rPr>
          <w:t>Pastors Pregame podcast</w:t>
        </w:r>
      </w:hyperlink>
      <w:r w:rsidRPr="00051969">
        <w:rPr>
          <w:shd w:val="clear" w:color="auto" w:fill="FFFFFF"/>
        </w:rPr>
        <w:t xml:space="preserve">? </w:t>
      </w:r>
      <w:r>
        <w:rPr>
          <w:shd w:val="clear" w:color="auto" w:fill="FFFFFF"/>
        </w:rPr>
        <w:t xml:space="preserve">“It’s way better than I thought it would be!” We’re choosing to take that as a compliment. Give it a listen and let us know if it exceeds YOUR expectations. </w:t>
      </w:r>
      <w:r w:rsidRPr="00051969">
        <w:rPr>
          <w:shd w:val="clear" w:color="auto" w:fill="FFFFFF"/>
        </w:rPr>
        <w:t xml:space="preserve">You can find it on our website, </w:t>
      </w:r>
      <w:hyperlink r:id="rId11" w:history="1">
        <w:r w:rsidRPr="00051969">
          <w:rPr>
            <w:rStyle w:val="Hyperlink"/>
          </w:rPr>
          <w:t>cfhome.org/pregame</w:t>
        </w:r>
      </w:hyperlink>
      <w:r w:rsidRPr="00051969">
        <w:rPr>
          <w:shd w:val="clear" w:color="auto" w:fill="FFFFFF"/>
        </w:rPr>
        <w:t xml:space="preserve"> or subscribe through the Apple Podcast App.</w:t>
      </w:r>
    </w:p>
    <w:p w14:paraId="23B4F616" w14:textId="06DC4FC8" w:rsidR="005622FF" w:rsidRDefault="00617699" w:rsidP="00617699">
      <w:pPr>
        <w:pStyle w:val="Heading2"/>
      </w:pPr>
      <w:r>
        <w:t>Read</w:t>
      </w:r>
    </w:p>
    <w:p w14:paraId="7051694E" w14:textId="628E9830" w:rsidR="00A70C86" w:rsidRPr="00A70C86" w:rsidRDefault="00171E0A" w:rsidP="00A70C86">
      <w:pPr>
        <w:pStyle w:val="Heading3"/>
      </w:pPr>
      <w:r>
        <w:t>John 4:2</w:t>
      </w:r>
      <w:r w:rsidR="009F67DE">
        <w:t>1</w:t>
      </w:r>
      <w:r w:rsidR="009F67DE">
        <w:softHyphen/>
        <w:t>–26</w:t>
      </w:r>
      <w:r w:rsidR="00A70C86" w:rsidRPr="00A70C86">
        <w:t xml:space="preserve"> (NIV) </w:t>
      </w:r>
    </w:p>
    <w:p w14:paraId="6FD27E8A" w14:textId="77777777" w:rsidR="009F67DE" w:rsidRPr="009F67DE" w:rsidRDefault="009F67DE" w:rsidP="009F67DE">
      <w:pPr>
        <w:pStyle w:val="Verses"/>
      </w:pPr>
      <w:r w:rsidRPr="009F67DE">
        <w:rPr>
          <w:vertAlign w:val="superscript"/>
        </w:rPr>
        <w:t>21 </w:t>
      </w:r>
      <w:r w:rsidRPr="009F67DE">
        <w:t xml:space="preserve">“Woman,” Jesus replied, “believe me, a time is coming when you will worship the Father neither on this mountain nor in Jerusalem. </w:t>
      </w:r>
      <w:r w:rsidRPr="009F67DE">
        <w:rPr>
          <w:vertAlign w:val="superscript"/>
        </w:rPr>
        <w:t>22 </w:t>
      </w:r>
      <w:r w:rsidRPr="009F67DE">
        <w:t xml:space="preserve">You Samaritans worship what you do not know; we worship what we do know, for salvation is from the Jews. </w:t>
      </w:r>
      <w:r w:rsidRPr="009F67DE">
        <w:rPr>
          <w:vertAlign w:val="superscript"/>
        </w:rPr>
        <w:t>23 </w:t>
      </w:r>
      <w:r w:rsidRPr="009F67DE">
        <w:t xml:space="preserve">Yet a time is coming and has now come when the true worshipers will worship the Father in the Spirit and in truth, for they are the kind of worshipers the Father seeks. </w:t>
      </w:r>
      <w:r w:rsidRPr="009F67DE">
        <w:rPr>
          <w:vertAlign w:val="superscript"/>
        </w:rPr>
        <w:t>24 </w:t>
      </w:r>
      <w:r w:rsidRPr="009F67DE">
        <w:t xml:space="preserve">God is spirit, and his worshipers must worship in the Spirit and in truth.” </w:t>
      </w:r>
    </w:p>
    <w:p w14:paraId="794D69EB" w14:textId="77777777" w:rsidR="009F67DE" w:rsidRPr="009F67DE" w:rsidRDefault="009F67DE" w:rsidP="009F67DE">
      <w:pPr>
        <w:pStyle w:val="Verses"/>
      </w:pPr>
      <w:r w:rsidRPr="009F67DE">
        <w:rPr>
          <w:vertAlign w:val="superscript"/>
        </w:rPr>
        <w:t>25 </w:t>
      </w:r>
      <w:r w:rsidRPr="009F67DE">
        <w:t xml:space="preserve">The woman said, “I know that Messiah” (called Christ) “is coming. When he comes, he will explain everything to us.” </w:t>
      </w:r>
    </w:p>
    <w:p w14:paraId="7E41D8D5" w14:textId="43C93814" w:rsidR="00A70C86" w:rsidRPr="009F67DE" w:rsidRDefault="009F67DE" w:rsidP="00E330DD">
      <w:pPr>
        <w:pStyle w:val="Verses"/>
      </w:pPr>
      <w:r w:rsidRPr="009F67DE">
        <w:rPr>
          <w:vertAlign w:val="superscript"/>
        </w:rPr>
        <w:t>26 </w:t>
      </w:r>
      <w:r w:rsidRPr="009F67DE">
        <w:t xml:space="preserve">Then Jesus declared, “I, the one speaking to you—I am he.” </w:t>
      </w:r>
    </w:p>
    <w:p w14:paraId="3F285B31" w14:textId="77777777" w:rsidR="00617699" w:rsidRDefault="00A70C86" w:rsidP="00A70C86">
      <w:pPr>
        <w:pStyle w:val="Heading2"/>
      </w:pPr>
      <w:r>
        <w:lastRenderedPageBreak/>
        <w:t>Study</w:t>
      </w:r>
    </w:p>
    <w:p w14:paraId="4FF9DE32" w14:textId="77777777" w:rsidR="00A40851" w:rsidRDefault="00C2351B" w:rsidP="00DB3BF7">
      <w:pPr>
        <w:pStyle w:val="ListParagraph"/>
      </w:pPr>
      <w:r>
        <w:t xml:space="preserve">Read the Bible study notes </w:t>
      </w:r>
      <w:r w:rsidR="00E1182D">
        <w:t xml:space="preserve">for </w:t>
      </w:r>
      <w:hyperlink r:id="rId12" w:history="1">
        <w:r w:rsidR="00E1182D" w:rsidRPr="00E1182D">
          <w:rPr>
            <w:rStyle w:val="Hyperlink"/>
          </w:rPr>
          <w:t>John 4:25</w:t>
        </w:r>
        <w:r w:rsidR="00796CF7">
          <w:rPr>
            <w:rStyle w:val="Hyperlink"/>
          </w:rPr>
          <w:softHyphen/>
          <w:t>–</w:t>
        </w:r>
        <w:r w:rsidR="00E1182D" w:rsidRPr="00E1182D">
          <w:rPr>
            <w:rStyle w:val="Hyperlink"/>
          </w:rPr>
          <w:t>26</w:t>
        </w:r>
      </w:hyperlink>
      <w:r w:rsidR="00E1182D">
        <w:t xml:space="preserve"> </w:t>
      </w:r>
      <w:r>
        <w:t>from the Faithlife Study Bible</w:t>
      </w:r>
      <w:r w:rsidR="00796CF7">
        <w:t xml:space="preserve">. </w:t>
      </w:r>
    </w:p>
    <w:p w14:paraId="0A3F2B5D" w14:textId="0518F7A6" w:rsidR="00A70C86" w:rsidRPr="00DB3BF7" w:rsidRDefault="00A40851" w:rsidP="00DB3BF7">
      <w:pPr>
        <w:pStyle w:val="ListParagraph"/>
      </w:pPr>
      <w:r w:rsidRPr="00B77650">
        <w:t>In John’s Gospel</w:t>
      </w:r>
      <w:r>
        <w:t xml:space="preserve">, it is this woman, an outcast from Samaria </w:t>
      </w:r>
      <w:r w:rsidR="008D5EF0">
        <w:t xml:space="preserve">to whom Jesus first </w:t>
      </w:r>
      <w:r w:rsidR="0079116B">
        <w:t xml:space="preserve">proclaims his </w:t>
      </w:r>
      <w:proofErr w:type="gramStart"/>
      <w:r w:rsidR="0079116B">
        <w:t>true identity</w:t>
      </w:r>
      <w:proofErr w:type="gramEnd"/>
      <w:r w:rsidR="0079116B">
        <w:t xml:space="preserve">. </w:t>
      </w:r>
      <w:r w:rsidR="00F65D2B">
        <w:t>“As their conversation concludes</w:t>
      </w:r>
      <w:r w:rsidR="000E1ACF">
        <w:t>, he disc</w:t>
      </w:r>
      <w:r w:rsidR="00285D23">
        <w:t>l</w:t>
      </w:r>
      <w:r w:rsidR="000E1ACF">
        <w:t>o</w:t>
      </w:r>
      <w:r w:rsidR="00285D23">
        <w:t>s</w:t>
      </w:r>
      <w:r w:rsidR="000E1ACF">
        <w:t xml:space="preserve">es that he is the expected Messiah and more — for the words “I AM </w:t>
      </w:r>
      <w:proofErr w:type="gramStart"/>
      <w:r w:rsidR="000E1ACF">
        <w:t>link</w:t>
      </w:r>
      <w:proofErr w:type="gramEnd"/>
      <w:r w:rsidR="000E1ACF">
        <w:t xml:space="preserve"> his very </w:t>
      </w:r>
      <w:r w:rsidR="00480A3E">
        <w:t xml:space="preserve">being with the one revealed to Moses in the burning bush (Exodus 3:14). This is the first time these striking words appear </w:t>
      </w:r>
      <w:r w:rsidR="009950B9">
        <w:t>in the Fourth Gospel, and the Samaritan woman is the first to hear them.”</w:t>
      </w:r>
      <w:r w:rsidR="009950B9">
        <w:rPr>
          <w:rStyle w:val="FootnoteReference"/>
        </w:rPr>
        <w:footnoteReference w:id="4"/>
      </w:r>
    </w:p>
    <w:p w14:paraId="346F49FB" w14:textId="77777777" w:rsidR="0098338C" w:rsidRDefault="000B4337" w:rsidP="0098338C">
      <w:pPr>
        <w:pStyle w:val="Heading2"/>
      </w:pPr>
      <w:r>
        <w:t>Think about</w:t>
      </w:r>
    </w:p>
    <w:p w14:paraId="2C75E8B1" w14:textId="561ED9BC" w:rsidR="00134030" w:rsidRDefault="00502BFF" w:rsidP="00502BFF">
      <w:pPr>
        <w:pStyle w:val="ListParagraph"/>
        <w:numPr>
          <w:ilvl w:val="0"/>
          <w:numId w:val="0"/>
        </w:numPr>
        <w:ind w:left="720"/>
      </w:pPr>
      <w:r>
        <w:t>I</w:t>
      </w:r>
      <w:r w:rsidR="00F47D5E" w:rsidRPr="00F47D5E">
        <w:t xml:space="preserve">t matters who we believe Jesus to be. If he is who the Bible says he is — the son of God who came to take away the sins of the world — then we need him more than we know. Because of his sacrifice on the cross, he can wipe away all our sins and bring us into a right relationship with God. We can admit all the mistakes we’ve made, no matter how bad, and Jesus will forgive us. When we confess that we need him and place our faith in Jesus, our sins are </w:t>
      </w:r>
      <w:proofErr w:type="gramStart"/>
      <w:r w:rsidR="00F47D5E" w:rsidRPr="00F47D5E">
        <w:t>forgiven</w:t>
      </w:r>
      <w:proofErr w:type="gramEnd"/>
      <w:r w:rsidR="00F47D5E" w:rsidRPr="00F47D5E">
        <w:t xml:space="preserve"> and we are set free.</w:t>
      </w:r>
    </w:p>
    <w:p w14:paraId="426CA538" w14:textId="77777777" w:rsidR="00A85543" w:rsidRDefault="00A85543" w:rsidP="00A85543">
      <w:pPr>
        <w:pStyle w:val="Heading2"/>
      </w:pPr>
      <w:r w:rsidRPr="00B77650">
        <w:t>Pray</w:t>
      </w:r>
    </w:p>
    <w:p w14:paraId="765ED405" w14:textId="402A8C6B" w:rsidR="00927B7A" w:rsidRPr="00F63BF0" w:rsidRDefault="003E6A5C" w:rsidP="00EA2769">
      <w:pPr>
        <w:pStyle w:val="ListParagraph"/>
        <w:numPr>
          <w:ilvl w:val="0"/>
          <w:numId w:val="0"/>
        </w:numPr>
        <w:ind w:left="720"/>
      </w:pPr>
      <w:r w:rsidRPr="00F63BF0">
        <w:t xml:space="preserve">Praise God for his mercy and forgiveness! </w:t>
      </w:r>
      <w:r w:rsidR="00AA25D7" w:rsidRPr="00F63BF0">
        <w:t>Pray that the Spirit will reveal to you more and more who Jesus is. Is</w:t>
      </w:r>
      <w:r w:rsidR="00A11C74" w:rsidRPr="00F63BF0">
        <w:t>aiah 9:6 is a familiar verse at Christmas</w:t>
      </w:r>
      <w:r w:rsidR="00560B0D" w:rsidRPr="00F63BF0">
        <w:t>. It foretold the coming Messiah</w:t>
      </w:r>
      <w:r w:rsidR="00CF4483" w:rsidRPr="00F63BF0">
        <w:t xml:space="preserve">. Let it guide your prayers today </w:t>
      </w:r>
      <w:r w:rsidR="00927B7A" w:rsidRPr="00F63BF0">
        <w:t xml:space="preserve">“For to us a child is born, to us a son is given, and the government will be on his shoulders. And he will be called Wonderful Counselor, Mighty God, Everlasting Father, Prince of Peace.” </w:t>
      </w:r>
    </w:p>
    <w:p w14:paraId="5D0B23CB" w14:textId="2EF8A992" w:rsidR="00A85543" w:rsidRPr="00A85543" w:rsidRDefault="00A85543" w:rsidP="0032684D">
      <w:pPr>
        <w:pStyle w:val="ListParagraph"/>
        <w:numPr>
          <w:ilvl w:val="0"/>
          <w:numId w:val="0"/>
        </w:numPr>
        <w:ind w:left="720"/>
      </w:pPr>
    </w:p>
    <w:p w14:paraId="0F690368" w14:textId="77777777" w:rsidR="00FC16EA" w:rsidRDefault="000F5528" w:rsidP="000F5528">
      <w:pPr>
        <w:pStyle w:val="Heading2"/>
      </w:pPr>
      <w:r w:rsidRPr="00B77650">
        <w:t>Talk about</w:t>
      </w:r>
    </w:p>
    <w:p w14:paraId="06AF40B4" w14:textId="1D2E6F36" w:rsidR="000E7F13" w:rsidRDefault="00094C7B" w:rsidP="004F4575">
      <w:pPr>
        <w:pStyle w:val="ListParagraph"/>
        <w:numPr>
          <w:ilvl w:val="0"/>
          <w:numId w:val="0"/>
        </w:numPr>
        <w:ind w:left="720"/>
      </w:pPr>
      <w:r>
        <w:t>What do you think it means to worship God “</w:t>
      </w:r>
      <w:r w:rsidR="004F4575">
        <w:t xml:space="preserve">in the </w:t>
      </w:r>
      <w:r>
        <w:t>Spirit and in truth”</w:t>
      </w:r>
      <w:r w:rsidR="004F4575">
        <w:t>? How should we worship God, especially during this season?</w:t>
      </w:r>
    </w:p>
    <w:p w14:paraId="0C51DCFC" w14:textId="77777777" w:rsidR="000E7F13" w:rsidRDefault="00871D82" w:rsidP="00871D82">
      <w:pPr>
        <w:pStyle w:val="Heading1"/>
      </w:pPr>
      <w:r>
        <w:t>Day 5</w:t>
      </w:r>
    </w:p>
    <w:p w14:paraId="3B976DBD" w14:textId="77777777" w:rsidR="00871D82" w:rsidRDefault="00871D82" w:rsidP="00871D82">
      <w:pPr>
        <w:pStyle w:val="Heading2"/>
      </w:pPr>
      <w:r>
        <w:t>Read</w:t>
      </w:r>
    </w:p>
    <w:p w14:paraId="0FAAD4A5" w14:textId="77777777" w:rsidR="00044EDA" w:rsidRPr="00044EDA" w:rsidRDefault="00044EDA" w:rsidP="00044EDA">
      <w:pPr>
        <w:pStyle w:val="Heading3"/>
      </w:pPr>
      <w:r w:rsidRPr="00044EDA">
        <w:t xml:space="preserve">John 4:39–42 (NIV) </w:t>
      </w:r>
    </w:p>
    <w:p w14:paraId="1CDE4F2D" w14:textId="77777777" w:rsidR="00044EDA" w:rsidRPr="00044EDA" w:rsidRDefault="00044EDA" w:rsidP="00044EDA">
      <w:pPr>
        <w:pStyle w:val="Verses"/>
      </w:pPr>
      <w:r w:rsidRPr="00044EDA">
        <w:rPr>
          <w:vertAlign w:val="superscript"/>
        </w:rPr>
        <w:lastRenderedPageBreak/>
        <w:t>39 </w:t>
      </w:r>
      <w:r w:rsidRPr="00044EDA">
        <w:t xml:space="preserve">Many of the Samaritans from that town believed in him because of the woman’s testimony, “He told me everything I ever did.” </w:t>
      </w:r>
      <w:r w:rsidRPr="00044EDA">
        <w:rPr>
          <w:vertAlign w:val="superscript"/>
        </w:rPr>
        <w:t>40 </w:t>
      </w:r>
      <w:r w:rsidRPr="00044EDA">
        <w:t xml:space="preserve">So when the Samaritans came to him, they urged him to stay with them, and he stayed two days. </w:t>
      </w:r>
      <w:r w:rsidRPr="00044EDA">
        <w:rPr>
          <w:vertAlign w:val="superscript"/>
        </w:rPr>
        <w:t>41 </w:t>
      </w:r>
      <w:r w:rsidRPr="00044EDA">
        <w:t xml:space="preserve">And because of his words many more became believers. </w:t>
      </w:r>
    </w:p>
    <w:p w14:paraId="7C9BE0F2" w14:textId="66AAB846" w:rsidR="00F512A8" w:rsidRPr="00F512A8" w:rsidRDefault="00044EDA" w:rsidP="004F4575">
      <w:pPr>
        <w:pStyle w:val="Verses"/>
      </w:pPr>
      <w:r w:rsidRPr="00044EDA">
        <w:rPr>
          <w:vertAlign w:val="superscript"/>
        </w:rPr>
        <w:t>42 </w:t>
      </w:r>
      <w:r w:rsidRPr="00044EDA">
        <w:t xml:space="preserve">They said to the woman, “We no longer believe just because of what you said; now we have heard for ourselves, and we know that this man really is the Savior of the world.” </w:t>
      </w:r>
      <w:r w:rsidR="00F512A8" w:rsidRPr="00F512A8">
        <w:t xml:space="preserve"> </w:t>
      </w:r>
    </w:p>
    <w:p w14:paraId="0311A7B8" w14:textId="77777777" w:rsidR="00871D82" w:rsidRDefault="007A7143" w:rsidP="007A7143">
      <w:pPr>
        <w:pStyle w:val="Heading2"/>
      </w:pPr>
      <w:r w:rsidRPr="00B77650">
        <w:t>Study</w:t>
      </w:r>
    </w:p>
    <w:p w14:paraId="575BDE70" w14:textId="35D2436B" w:rsidR="00493362" w:rsidRPr="00E63E19" w:rsidRDefault="00913D9E" w:rsidP="0003731B">
      <w:pPr>
        <w:pStyle w:val="ListParagraph"/>
        <w:numPr>
          <w:ilvl w:val="0"/>
          <w:numId w:val="0"/>
        </w:numPr>
        <w:ind w:left="720"/>
      </w:pPr>
      <w:r>
        <w:t>“</w:t>
      </w:r>
      <w:r w:rsidRPr="00913D9E">
        <w:t xml:space="preserve">In accepting Jesus as </w:t>
      </w:r>
      <w:proofErr w:type="spellStart"/>
      <w:proofErr w:type="gramStart"/>
      <w:r w:rsidRPr="00913D9E">
        <w:t>Saviour</w:t>
      </w:r>
      <w:proofErr w:type="spellEnd"/>
      <w:proofErr w:type="gramEnd"/>
      <w:r w:rsidRPr="00913D9E">
        <w:t xml:space="preserve"> the Samaritans had accepted the thrust of Jesus’ earlier statement to the woman that ‘salvation is from the Jews’ (22). They were now convinced that he was ‘the </w:t>
      </w:r>
      <w:proofErr w:type="spellStart"/>
      <w:r w:rsidRPr="00913D9E">
        <w:t>Saviour</w:t>
      </w:r>
      <w:proofErr w:type="spellEnd"/>
      <w:r w:rsidRPr="00913D9E">
        <w:t xml:space="preserve"> of the world’, </w:t>
      </w:r>
      <w:proofErr w:type="gramStart"/>
      <w:r w:rsidRPr="00913D9E">
        <w:t>i.e.</w:t>
      </w:r>
      <w:proofErr w:type="gramEnd"/>
      <w:r w:rsidRPr="00913D9E">
        <w:t xml:space="preserve"> he came to bring the water of life to all people, Samaritans as well as Jews</w:t>
      </w:r>
      <w:r w:rsidR="005E657A">
        <w:t xml:space="preserve">. </w:t>
      </w:r>
      <w:r w:rsidRPr="00913D9E">
        <w:t>While the evangelist uses the word ‘</w:t>
      </w:r>
      <w:proofErr w:type="spellStart"/>
      <w:r w:rsidRPr="00913D9E">
        <w:t>saviour</w:t>
      </w:r>
      <w:proofErr w:type="spellEnd"/>
      <w:r w:rsidRPr="00913D9E">
        <w:t>’ (</w:t>
      </w:r>
      <w:proofErr w:type="spellStart"/>
      <w:r w:rsidRPr="00913D9E">
        <w:rPr>
          <w:i/>
        </w:rPr>
        <w:t>sōtēr</w:t>
      </w:r>
      <w:proofErr w:type="spellEnd"/>
      <w:r w:rsidRPr="00913D9E">
        <w:t>) only here in his Gospel, he speaks elsewhere of Jesus coming to save the world (3:17; 12:47). It is an important theme he wants his readers to understand and believe.</w:t>
      </w:r>
      <w:r w:rsidR="005E657A">
        <w:t>”</w:t>
      </w:r>
      <w:r w:rsidRPr="00913D9E">
        <w:rPr>
          <w:vertAlign w:val="superscript"/>
        </w:rPr>
        <w:footnoteReference w:id="5"/>
      </w:r>
    </w:p>
    <w:p w14:paraId="7A71490D" w14:textId="77777777" w:rsidR="00E63E19" w:rsidRDefault="00E63E19" w:rsidP="00E63E19">
      <w:pPr>
        <w:pStyle w:val="Heading2"/>
      </w:pPr>
      <w:r>
        <w:t>Think about</w:t>
      </w:r>
    </w:p>
    <w:p w14:paraId="7B505201" w14:textId="3185EA75" w:rsidR="00FB04BE" w:rsidRDefault="00D17AB1" w:rsidP="00FB04BE">
      <w:pPr>
        <w:pStyle w:val="ListParagraph"/>
        <w:numPr>
          <w:ilvl w:val="0"/>
          <w:numId w:val="0"/>
        </w:numPr>
        <w:ind w:left="720"/>
      </w:pPr>
      <w:r w:rsidRPr="00D17AB1">
        <w:t>It’s not clear how much the woman really understands about Jesus before she rushes off to town, leaving her jar behind. But she’s excited enough to tell people about him. And they came out to see him. That’s how the gospel always spreads. People telling other people about Jesus. Who are you planning to tell?</w:t>
      </w:r>
    </w:p>
    <w:p w14:paraId="79805D13" w14:textId="77777777" w:rsidR="0075000A" w:rsidRDefault="0075000A" w:rsidP="00FB04BE">
      <w:pPr>
        <w:pStyle w:val="ListParagraph"/>
        <w:numPr>
          <w:ilvl w:val="0"/>
          <w:numId w:val="0"/>
        </w:numPr>
        <w:ind w:left="720"/>
      </w:pPr>
    </w:p>
    <w:p w14:paraId="508ACE66" w14:textId="29809DC5" w:rsidR="00FB04BE" w:rsidRDefault="00FB04BE" w:rsidP="0075000A">
      <w:pPr>
        <w:pStyle w:val="ListParagraph"/>
        <w:numPr>
          <w:ilvl w:val="0"/>
          <w:numId w:val="0"/>
        </w:numPr>
        <w:ind w:left="720"/>
      </w:pPr>
      <w:r>
        <w:t xml:space="preserve">At this point, the Samaritan woman becomes a good example for us to follow. She tells people what happened when she met Jesus. </w:t>
      </w:r>
    </w:p>
    <w:p w14:paraId="626A8766" w14:textId="77777777" w:rsidR="00687085" w:rsidRDefault="00687085" w:rsidP="00687085">
      <w:pPr>
        <w:pStyle w:val="Heading2"/>
      </w:pPr>
      <w:r w:rsidRPr="00B77650">
        <w:t>Pray</w:t>
      </w:r>
    </w:p>
    <w:p w14:paraId="2BD94C17" w14:textId="2339EF3D" w:rsidR="00687085" w:rsidRDefault="0035255A" w:rsidP="00687085">
      <w:pPr>
        <w:pStyle w:val="ListParagraph"/>
        <w:numPr>
          <w:ilvl w:val="0"/>
          <w:numId w:val="0"/>
        </w:numPr>
        <w:ind w:left="720"/>
      </w:pPr>
      <w:r>
        <w:t>In a spirit of prayer, reflect on how you met Jesus. Praise God for his grace</w:t>
      </w:r>
      <w:r w:rsidR="004C7E8C">
        <w:t xml:space="preserve"> and thank him for the people in your life who helped you find Christ. </w:t>
      </w:r>
      <w:r w:rsidR="008C33B7">
        <w:t xml:space="preserve">Ask the Spirit for opportunities to be like the Samaritan woman and share your Jesus-story with someone else to encourage them </w:t>
      </w:r>
      <w:r w:rsidR="00180CA4">
        <w:t>to find out more about him.</w:t>
      </w:r>
    </w:p>
    <w:p w14:paraId="4A48E7BF" w14:textId="77777777" w:rsidR="00AE3032" w:rsidRDefault="00AE3032" w:rsidP="00AE3032">
      <w:pPr>
        <w:pStyle w:val="Heading2"/>
      </w:pPr>
      <w:r w:rsidRPr="00B77650">
        <w:lastRenderedPageBreak/>
        <w:t>Talk about</w:t>
      </w:r>
    </w:p>
    <w:p w14:paraId="1E274ACA" w14:textId="04020E0E" w:rsidR="00EB70BF" w:rsidRPr="00AE3032" w:rsidRDefault="004178C1" w:rsidP="0003731B">
      <w:pPr>
        <w:pStyle w:val="ListParagraph"/>
        <w:numPr>
          <w:ilvl w:val="0"/>
          <w:numId w:val="0"/>
        </w:numPr>
        <w:ind w:left="720"/>
      </w:pPr>
      <w:r>
        <w:t>Share</w:t>
      </w:r>
      <w:r w:rsidR="00180CA4">
        <w:t xml:space="preserve"> your Jesus-story with one another</w:t>
      </w:r>
      <w:r w:rsidR="00BB7A13">
        <w:t>.</w:t>
      </w:r>
      <w:r w:rsidR="00180CA4">
        <w:t xml:space="preserve"> Or encourage one another </w:t>
      </w:r>
      <w:r w:rsidR="0003731B">
        <w:t xml:space="preserve">by sharing something that Jesus has done for you. </w:t>
      </w:r>
      <w:proofErr w:type="gramStart"/>
      <w:r w:rsidR="0003731B">
        <w:t>This week,</w:t>
      </w:r>
      <w:proofErr w:type="gramEnd"/>
      <w:r w:rsidR="0003731B">
        <w:t xml:space="preserve"> let’s all have a meaningful conversation about Jesus!</w:t>
      </w:r>
    </w:p>
    <w:sectPr w:rsidR="00EB70BF" w:rsidRPr="00AE3032" w:rsidSect="00420AFB">
      <w:footerReference w:type="default" r:id="rId13"/>
      <w:pgSz w:w="12240" w:h="15840"/>
      <w:pgMar w:top="720" w:right="864" w:bottom="1584"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9C585" w14:textId="77777777" w:rsidR="001E277D" w:rsidRDefault="001E277D" w:rsidP="00174840">
      <w:r>
        <w:separator/>
      </w:r>
    </w:p>
  </w:endnote>
  <w:endnote w:type="continuationSeparator" w:id="0">
    <w:p w14:paraId="2A7B0B3A" w14:textId="77777777" w:rsidR="001E277D" w:rsidRDefault="001E277D" w:rsidP="00174840">
      <w:r>
        <w:continuationSeparator/>
      </w:r>
    </w:p>
  </w:endnote>
  <w:endnote w:type="continuationNotice" w:id="1">
    <w:p w14:paraId="08C11DC6" w14:textId="77777777" w:rsidR="001E277D" w:rsidRDefault="001E27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venir">
    <w:panose1 w:val="02000503020000020003"/>
    <w:charset w:val="4D"/>
    <w:family w:val="swiss"/>
    <w:pitch w:val="variable"/>
    <w:sig w:usb0="800000AF" w:usb1="5000204A" w:usb2="00000000" w:usb3="00000000" w:csb0="0000009B" w:csb1="00000000"/>
  </w:font>
  <w:font w:name="Proxima Nova">
    <w:panose1 w:val="02000506030000020004"/>
    <w:charset w:val="00"/>
    <w:family w:val="auto"/>
    <w:notTrueType/>
    <w:pitch w:val="variable"/>
    <w:sig w:usb0="A00002EF" w:usb1="5000E0FB" w:usb2="00000000" w:usb3="00000000" w:csb0="0000019F" w:csb1="00000000"/>
  </w:font>
  <w:font w:name="Proxima Nova Extrabold">
    <w:panose1 w:val="02000506030000020004"/>
    <w:charset w:val="00"/>
    <w:family w:val="auto"/>
    <w:notTrueType/>
    <w:pitch w:val="variable"/>
    <w:sig w:usb0="A00002EF" w:usb1="5000E0FB" w:usb2="00000000" w:usb3="00000000" w:csb0="0000019F" w:csb1="00000000"/>
  </w:font>
  <w:font w:name="AVENIR BOOK OBLIQUE">
    <w:panose1 w:val="02000503020000020003"/>
    <w:charset w:val="00"/>
    <w:family w:val="auto"/>
    <w:pitch w:val="variable"/>
    <w:sig w:usb0="800000A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2852419"/>
      <w:docPartObj>
        <w:docPartGallery w:val="Page Numbers (Bottom of Page)"/>
        <w:docPartUnique/>
      </w:docPartObj>
    </w:sdtPr>
    <w:sdtEndPr>
      <w:rPr>
        <w:noProof/>
      </w:rPr>
    </w:sdtEndPr>
    <w:sdtContent>
      <w:p w14:paraId="246A2B89" w14:textId="77777777" w:rsidR="00524388" w:rsidRDefault="000A66FD" w:rsidP="00174840">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A2EED" w14:textId="77777777" w:rsidR="001E277D" w:rsidRDefault="001E277D" w:rsidP="00174840">
      <w:r>
        <w:separator/>
      </w:r>
    </w:p>
  </w:footnote>
  <w:footnote w:type="continuationSeparator" w:id="0">
    <w:p w14:paraId="584BE07C" w14:textId="77777777" w:rsidR="001E277D" w:rsidRDefault="001E277D" w:rsidP="00174840">
      <w:r>
        <w:continuationSeparator/>
      </w:r>
    </w:p>
  </w:footnote>
  <w:footnote w:type="continuationNotice" w:id="1">
    <w:p w14:paraId="1A1412CB" w14:textId="77777777" w:rsidR="001E277D" w:rsidRDefault="001E277D">
      <w:pPr>
        <w:spacing w:after="0" w:line="240" w:lineRule="auto"/>
      </w:pPr>
    </w:p>
  </w:footnote>
  <w:footnote w:id="2">
    <w:p w14:paraId="2CFD61F0" w14:textId="77777777" w:rsidR="007E208E" w:rsidRDefault="007E208E" w:rsidP="007E208E">
      <w:pPr>
        <w:pStyle w:val="FootnoteText"/>
      </w:pPr>
      <w:r>
        <w:rPr>
          <w:vertAlign w:val="superscript"/>
        </w:rPr>
        <w:footnoteRef/>
      </w:r>
      <w:r>
        <w:t xml:space="preserve"> M. G. Easton, </w:t>
      </w:r>
      <w:r>
        <w:rPr>
          <w:i/>
        </w:rPr>
        <w:t>Easton’s Bible Dictionary</w:t>
      </w:r>
      <w:r>
        <w:t xml:space="preserve"> (New York: Harper &amp; Brothers, 1893).</w:t>
      </w:r>
    </w:p>
  </w:footnote>
  <w:footnote w:id="3">
    <w:p w14:paraId="6463CB9A" w14:textId="77777777" w:rsidR="00A5179C" w:rsidRDefault="00A5179C" w:rsidP="00A5179C">
      <w:pPr>
        <w:pStyle w:val="FootnoteText"/>
      </w:pPr>
      <w:r>
        <w:rPr>
          <w:vertAlign w:val="superscript"/>
        </w:rPr>
        <w:footnoteRef/>
      </w:r>
      <w:r>
        <w:t xml:space="preserve"> Carson, </w:t>
      </w:r>
      <w:r>
        <w:rPr>
          <w:i/>
        </w:rPr>
        <w:t>John</w:t>
      </w:r>
      <w:r>
        <w:t>, 220.</w:t>
      </w:r>
    </w:p>
  </w:footnote>
  <w:footnote w:id="4">
    <w:p w14:paraId="1738C141" w14:textId="7091560F" w:rsidR="009950B9" w:rsidRDefault="009950B9">
      <w:pPr>
        <w:pStyle w:val="FootnoteText"/>
      </w:pPr>
      <w:r>
        <w:rPr>
          <w:rStyle w:val="FootnoteReference"/>
        </w:rPr>
        <w:footnoteRef/>
      </w:r>
      <w:r>
        <w:t xml:space="preserve"> </w:t>
      </w:r>
      <w:r w:rsidR="00647B5A">
        <w:t xml:space="preserve">Frances Taylor </w:t>
      </w:r>
      <w:proofErr w:type="spellStart"/>
      <w:r w:rsidR="00647B5A">
        <w:t>Gench</w:t>
      </w:r>
      <w:proofErr w:type="spellEnd"/>
      <w:r w:rsidR="00647B5A">
        <w:t xml:space="preserve">, </w:t>
      </w:r>
      <w:proofErr w:type="gramStart"/>
      <w:r w:rsidR="00647B5A" w:rsidRPr="00FC0427">
        <w:rPr>
          <w:i/>
          <w:iCs/>
        </w:rPr>
        <w:t>Back</w:t>
      </w:r>
      <w:proofErr w:type="gramEnd"/>
      <w:r w:rsidR="00647B5A" w:rsidRPr="00FC0427">
        <w:rPr>
          <w:i/>
          <w:iCs/>
        </w:rPr>
        <w:t xml:space="preserve"> to the Well: Women’s Encounters with Jesus in the Gospels</w:t>
      </w:r>
      <w:r w:rsidR="00647B5A">
        <w:t xml:space="preserve">, </w:t>
      </w:r>
      <w:r w:rsidR="002E1D29">
        <w:t>(Louisville: Westminster John Knox</w:t>
      </w:r>
      <w:r w:rsidR="006D259C">
        <w:t>, 2004)</w:t>
      </w:r>
      <w:r w:rsidR="00FC0427">
        <w:t>,</w:t>
      </w:r>
      <w:r w:rsidR="006D259C">
        <w:t xml:space="preserve"> </w:t>
      </w:r>
      <w:r w:rsidR="00FC0427">
        <w:t>117.</w:t>
      </w:r>
    </w:p>
  </w:footnote>
  <w:footnote w:id="5">
    <w:p w14:paraId="149ECB1C" w14:textId="77777777" w:rsidR="00913D9E" w:rsidRDefault="00913D9E" w:rsidP="00913D9E">
      <w:r w:rsidRPr="005E657A">
        <w:rPr>
          <w:sz w:val="18"/>
          <w:szCs w:val="18"/>
          <w:vertAlign w:val="superscript"/>
        </w:rPr>
        <w:footnoteRef/>
      </w:r>
      <w:r w:rsidRPr="005E657A">
        <w:rPr>
          <w:sz w:val="18"/>
          <w:szCs w:val="18"/>
        </w:rPr>
        <w:t xml:space="preserve"> Colin G. Kruse</w:t>
      </w:r>
      <w:r w:rsidRPr="0035255A">
        <w:rPr>
          <w:color w:val="auto"/>
          <w:sz w:val="18"/>
          <w:szCs w:val="18"/>
        </w:rPr>
        <w:t xml:space="preserve">, </w:t>
      </w:r>
      <w:hyperlink r:id="rId1" w:history="1">
        <w:r w:rsidRPr="0035255A">
          <w:rPr>
            <w:i/>
            <w:color w:val="auto"/>
            <w:sz w:val="18"/>
            <w:szCs w:val="18"/>
          </w:rPr>
          <w:t>John: An Introduction and Commentary</w:t>
        </w:r>
      </w:hyperlink>
      <w:r w:rsidRPr="005E657A">
        <w:rPr>
          <w:sz w:val="18"/>
          <w:szCs w:val="18"/>
        </w:rPr>
        <w:t>, vol. 4, Tyndale New Testament Commentaries (Downers Grove, IL: InterVarsity Press, 2003), 143.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EE2A7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9A8315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19E430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0C6C9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D80F2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2A46C7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C25A4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5E5B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2F819E8"/>
    <w:lvl w:ilvl="0">
      <w:start w:val="1"/>
      <w:numFmt w:val="decimal"/>
      <w:lvlText w:val="%1."/>
      <w:lvlJc w:val="left"/>
      <w:pPr>
        <w:ind w:left="1080" w:hanging="360"/>
      </w:pPr>
      <w:rPr>
        <w:rFonts w:hint="default"/>
      </w:rPr>
    </w:lvl>
  </w:abstractNum>
  <w:abstractNum w:abstractNumId="9" w15:restartNumberingAfterBreak="0">
    <w:nsid w:val="FFFFFF89"/>
    <w:multiLevelType w:val="singleLevel"/>
    <w:tmpl w:val="C97C33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B81C7D"/>
    <w:multiLevelType w:val="hybridMultilevel"/>
    <w:tmpl w:val="54000C82"/>
    <w:lvl w:ilvl="0" w:tplc="1DF81488">
      <w:start w:val="1"/>
      <w:numFmt w:val="bullet"/>
      <w:pStyle w:val="ListParagraph"/>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190004"/>
    <w:multiLevelType w:val="hybridMultilevel"/>
    <w:tmpl w:val="84A4F6C8"/>
    <w:lvl w:ilvl="0" w:tplc="1C7E5174">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F623CC"/>
    <w:multiLevelType w:val="hybridMultilevel"/>
    <w:tmpl w:val="F7B6A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385202"/>
    <w:multiLevelType w:val="hybridMultilevel"/>
    <w:tmpl w:val="C13A5756"/>
    <w:lvl w:ilvl="0" w:tplc="EFC0596C">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EE4006"/>
    <w:multiLevelType w:val="hybridMultilevel"/>
    <w:tmpl w:val="ABE288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4504E6"/>
    <w:multiLevelType w:val="hybridMultilevel"/>
    <w:tmpl w:val="422CE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9"/>
  </w:num>
  <w:num w:numId="4">
    <w:abstractNumId w:val="8"/>
    <w:lvlOverride w:ilvl="0">
      <w:lvl w:ilvl="0">
        <w:start w:val="1"/>
        <w:numFmt w:val="decimal"/>
        <w:lvlText w:val="%1."/>
        <w:lvlJc w:val="left"/>
        <w:pPr>
          <w:tabs>
            <w:tab w:val="num" w:pos="1080"/>
          </w:tabs>
          <w:ind w:left="1080" w:hanging="360"/>
        </w:pPr>
        <w:rPr>
          <w:rFonts w:hint="default"/>
        </w:rPr>
      </w:lvl>
    </w:lvlOverride>
  </w:num>
  <w:num w:numId="5">
    <w:abstractNumId w:val="11"/>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8"/>
    <w:lvlOverride w:ilvl="0">
      <w:startOverride w:val="1"/>
    </w:lvlOverride>
  </w:num>
  <w:num w:numId="15">
    <w:abstractNumId w:val="8"/>
  </w:num>
  <w:num w:numId="16">
    <w:abstractNumId w:val="13"/>
  </w:num>
  <w:num w:numId="17">
    <w:abstractNumId w:val="15"/>
  </w:num>
  <w:num w:numId="18">
    <w:abstractNumId w:val="12"/>
  </w:num>
  <w:num w:numId="19">
    <w:abstractNumId w:val="14"/>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7F4"/>
    <w:rsid w:val="000047A2"/>
    <w:rsid w:val="00004A6E"/>
    <w:rsid w:val="00017C28"/>
    <w:rsid w:val="00017C35"/>
    <w:rsid w:val="00020894"/>
    <w:rsid w:val="00023A19"/>
    <w:rsid w:val="0003731B"/>
    <w:rsid w:val="00040CED"/>
    <w:rsid w:val="00042E1E"/>
    <w:rsid w:val="00044EDA"/>
    <w:rsid w:val="00051969"/>
    <w:rsid w:val="00054516"/>
    <w:rsid w:val="00054F62"/>
    <w:rsid w:val="000553DE"/>
    <w:rsid w:val="000639AE"/>
    <w:rsid w:val="00065545"/>
    <w:rsid w:val="000730D4"/>
    <w:rsid w:val="0008726A"/>
    <w:rsid w:val="00094C7B"/>
    <w:rsid w:val="00097B57"/>
    <w:rsid w:val="000A66FD"/>
    <w:rsid w:val="000A6C35"/>
    <w:rsid w:val="000B00C8"/>
    <w:rsid w:val="000B055E"/>
    <w:rsid w:val="000B29B9"/>
    <w:rsid w:val="000B4337"/>
    <w:rsid w:val="000B4F12"/>
    <w:rsid w:val="000B5CAA"/>
    <w:rsid w:val="000C1E0E"/>
    <w:rsid w:val="000C76C1"/>
    <w:rsid w:val="000D6E1C"/>
    <w:rsid w:val="000D766F"/>
    <w:rsid w:val="000E1ACF"/>
    <w:rsid w:val="000E7F13"/>
    <w:rsid w:val="000F5528"/>
    <w:rsid w:val="000F595C"/>
    <w:rsid w:val="0010011B"/>
    <w:rsid w:val="00104FD3"/>
    <w:rsid w:val="001128AD"/>
    <w:rsid w:val="00113F68"/>
    <w:rsid w:val="00116FA9"/>
    <w:rsid w:val="00130C77"/>
    <w:rsid w:val="00134030"/>
    <w:rsid w:val="0014782C"/>
    <w:rsid w:val="00171E0A"/>
    <w:rsid w:val="00174840"/>
    <w:rsid w:val="00180CA4"/>
    <w:rsid w:val="00183F3C"/>
    <w:rsid w:val="00190B59"/>
    <w:rsid w:val="001947CF"/>
    <w:rsid w:val="001A28FC"/>
    <w:rsid w:val="001B055B"/>
    <w:rsid w:val="001B0605"/>
    <w:rsid w:val="001B5E0B"/>
    <w:rsid w:val="001B6D87"/>
    <w:rsid w:val="001C1214"/>
    <w:rsid w:val="001C3DFB"/>
    <w:rsid w:val="001C6207"/>
    <w:rsid w:val="001C7AEE"/>
    <w:rsid w:val="001E277D"/>
    <w:rsid w:val="001E28E1"/>
    <w:rsid w:val="001E378F"/>
    <w:rsid w:val="001E7D97"/>
    <w:rsid w:val="001F2158"/>
    <w:rsid w:val="001F4B80"/>
    <w:rsid w:val="00227094"/>
    <w:rsid w:val="002417F6"/>
    <w:rsid w:val="002430F8"/>
    <w:rsid w:val="00245731"/>
    <w:rsid w:val="00285D23"/>
    <w:rsid w:val="00285D43"/>
    <w:rsid w:val="002A0AB8"/>
    <w:rsid w:val="002A1CD8"/>
    <w:rsid w:val="002A3721"/>
    <w:rsid w:val="002B2EF4"/>
    <w:rsid w:val="002C4209"/>
    <w:rsid w:val="002C71AC"/>
    <w:rsid w:val="002D3477"/>
    <w:rsid w:val="002D5A2B"/>
    <w:rsid w:val="002E18AC"/>
    <w:rsid w:val="002E1D29"/>
    <w:rsid w:val="002E3DE0"/>
    <w:rsid w:val="002E7C0F"/>
    <w:rsid w:val="002F5BDA"/>
    <w:rsid w:val="002F6C87"/>
    <w:rsid w:val="003033E1"/>
    <w:rsid w:val="003049CF"/>
    <w:rsid w:val="00321CAD"/>
    <w:rsid w:val="0032684D"/>
    <w:rsid w:val="00334FA8"/>
    <w:rsid w:val="00340AE6"/>
    <w:rsid w:val="00346C49"/>
    <w:rsid w:val="0035255A"/>
    <w:rsid w:val="00364FC1"/>
    <w:rsid w:val="00370918"/>
    <w:rsid w:val="003774AB"/>
    <w:rsid w:val="003A609E"/>
    <w:rsid w:val="003A79A4"/>
    <w:rsid w:val="003B03F8"/>
    <w:rsid w:val="003D109A"/>
    <w:rsid w:val="003D2FBE"/>
    <w:rsid w:val="003E0C4D"/>
    <w:rsid w:val="003E662B"/>
    <w:rsid w:val="003E6A5C"/>
    <w:rsid w:val="003F31CF"/>
    <w:rsid w:val="004178C1"/>
    <w:rsid w:val="00417F6C"/>
    <w:rsid w:val="00420AFB"/>
    <w:rsid w:val="00421E0C"/>
    <w:rsid w:val="00422B67"/>
    <w:rsid w:val="00423928"/>
    <w:rsid w:val="004253E0"/>
    <w:rsid w:val="004278CC"/>
    <w:rsid w:val="00437BF7"/>
    <w:rsid w:val="00440EBC"/>
    <w:rsid w:val="00444F86"/>
    <w:rsid w:val="00464470"/>
    <w:rsid w:val="00473541"/>
    <w:rsid w:val="00480166"/>
    <w:rsid w:val="00480A3E"/>
    <w:rsid w:val="00481811"/>
    <w:rsid w:val="00491C9B"/>
    <w:rsid w:val="00491F7C"/>
    <w:rsid w:val="00493362"/>
    <w:rsid w:val="004978BE"/>
    <w:rsid w:val="004A2147"/>
    <w:rsid w:val="004B5D05"/>
    <w:rsid w:val="004C7E8C"/>
    <w:rsid w:val="004E5D30"/>
    <w:rsid w:val="004F178D"/>
    <w:rsid w:val="004F4575"/>
    <w:rsid w:val="004F4C43"/>
    <w:rsid w:val="004F7076"/>
    <w:rsid w:val="00500404"/>
    <w:rsid w:val="00500F72"/>
    <w:rsid w:val="00502BFF"/>
    <w:rsid w:val="00505D01"/>
    <w:rsid w:val="00517395"/>
    <w:rsid w:val="00521DD1"/>
    <w:rsid w:val="00524388"/>
    <w:rsid w:val="00531774"/>
    <w:rsid w:val="00534D0C"/>
    <w:rsid w:val="005364F7"/>
    <w:rsid w:val="005419AB"/>
    <w:rsid w:val="005419D9"/>
    <w:rsid w:val="00541DC5"/>
    <w:rsid w:val="00556242"/>
    <w:rsid w:val="00557D60"/>
    <w:rsid w:val="00560B0D"/>
    <w:rsid w:val="005622FF"/>
    <w:rsid w:val="005665D5"/>
    <w:rsid w:val="005748C3"/>
    <w:rsid w:val="005751E9"/>
    <w:rsid w:val="0057565F"/>
    <w:rsid w:val="005762C8"/>
    <w:rsid w:val="005809B0"/>
    <w:rsid w:val="00584B31"/>
    <w:rsid w:val="00591B73"/>
    <w:rsid w:val="005C1487"/>
    <w:rsid w:val="005C5A94"/>
    <w:rsid w:val="005C6E0E"/>
    <w:rsid w:val="005C7BFD"/>
    <w:rsid w:val="005D12C8"/>
    <w:rsid w:val="005E02E3"/>
    <w:rsid w:val="005E376B"/>
    <w:rsid w:val="005E657A"/>
    <w:rsid w:val="005F4C40"/>
    <w:rsid w:val="006010E4"/>
    <w:rsid w:val="00602C83"/>
    <w:rsid w:val="00606777"/>
    <w:rsid w:val="00610518"/>
    <w:rsid w:val="00614CD1"/>
    <w:rsid w:val="00617699"/>
    <w:rsid w:val="00621D95"/>
    <w:rsid w:val="00624F45"/>
    <w:rsid w:val="00625A5D"/>
    <w:rsid w:val="0062627F"/>
    <w:rsid w:val="00640C6B"/>
    <w:rsid w:val="00647B5A"/>
    <w:rsid w:val="006526F0"/>
    <w:rsid w:val="00656702"/>
    <w:rsid w:val="0067023E"/>
    <w:rsid w:val="006820AB"/>
    <w:rsid w:val="00682E51"/>
    <w:rsid w:val="00687085"/>
    <w:rsid w:val="00687D8F"/>
    <w:rsid w:val="006A07AD"/>
    <w:rsid w:val="006A35D8"/>
    <w:rsid w:val="006C60D7"/>
    <w:rsid w:val="006D259C"/>
    <w:rsid w:val="006D5C65"/>
    <w:rsid w:val="006E534D"/>
    <w:rsid w:val="006E538D"/>
    <w:rsid w:val="006F6C46"/>
    <w:rsid w:val="006F6D5B"/>
    <w:rsid w:val="00705C7F"/>
    <w:rsid w:val="00707466"/>
    <w:rsid w:val="00712833"/>
    <w:rsid w:val="007131B7"/>
    <w:rsid w:val="00713FB5"/>
    <w:rsid w:val="00733388"/>
    <w:rsid w:val="00747633"/>
    <w:rsid w:val="0075000A"/>
    <w:rsid w:val="0076121D"/>
    <w:rsid w:val="00763778"/>
    <w:rsid w:val="00765715"/>
    <w:rsid w:val="007726E3"/>
    <w:rsid w:val="00785829"/>
    <w:rsid w:val="00787A05"/>
    <w:rsid w:val="00787F99"/>
    <w:rsid w:val="00787FF2"/>
    <w:rsid w:val="00790850"/>
    <w:rsid w:val="0079116B"/>
    <w:rsid w:val="00796CF7"/>
    <w:rsid w:val="00796E31"/>
    <w:rsid w:val="0079784A"/>
    <w:rsid w:val="007A7143"/>
    <w:rsid w:val="007C6E8D"/>
    <w:rsid w:val="007D5B56"/>
    <w:rsid w:val="007E0965"/>
    <w:rsid w:val="007E208E"/>
    <w:rsid w:val="007E78D5"/>
    <w:rsid w:val="00804255"/>
    <w:rsid w:val="00811483"/>
    <w:rsid w:val="00822ADF"/>
    <w:rsid w:val="008270DB"/>
    <w:rsid w:val="008321D3"/>
    <w:rsid w:val="00833FF6"/>
    <w:rsid w:val="00840CA9"/>
    <w:rsid w:val="0084498E"/>
    <w:rsid w:val="008653B1"/>
    <w:rsid w:val="00867B5A"/>
    <w:rsid w:val="00871D82"/>
    <w:rsid w:val="00891F04"/>
    <w:rsid w:val="008A10AC"/>
    <w:rsid w:val="008C07F0"/>
    <w:rsid w:val="008C2C79"/>
    <w:rsid w:val="008C33B7"/>
    <w:rsid w:val="008C3C37"/>
    <w:rsid w:val="008D3BCE"/>
    <w:rsid w:val="008D5EF0"/>
    <w:rsid w:val="008E188E"/>
    <w:rsid w:val="008E4A3F"/>
    <w:rsid w:val="008E6286"/>
    <w:rsid w:val="008E7845"/>
    <w:rsid w:val="008F0BB6"/>
    <w:rsid w:val="008F3BD0"/>
    <w:rsid w:val="008F64AA"/>
    <w:rsid w:val="00904032"/>
    <w:rsid w:val="009047F2"/>
    <w:rsid w:val="0091273E"/>
    <w:rsid w:val="00913449"/>
    <w:rsid w:val="00913D9E"/>
    <w:rsid w:val="00927B7A"/>
    <w:rsid w:val="0093034F"/>
    <w:rsid w:val="00934B92"/>
    <w:rsid w:val="00934DDD"/>
    <w:rsid w:val="00940C37"/>
    <w:rsid w:val="00942237"/>
    <w:rsid w:val="0094470C"/>
    <w:rsid w:val="00961A5B"/>
    <w:rsid w:val="0096279B"/>
    <w:rsid w:val="00967097"/>
    <w:rsid w:val="0096741C"/>
    <w:rsid w:val="00971AF3"/>
    <w:rsid w:val="0098338C"/>
    <w:rsid w:val="00983468"/>
    <w:rsid w:val="009950B9"/>
    <w:rsid w:val="00996CEE"/>
    <w:rsid w:val="009A4D65"/>
    <w:rsid w:val="009A7833"/>
    <w:rsid w:val="009B686A"/>
    <w:rsid w:val="009C45E3"/>
    <w:rsid w:val="009C7581"/>
    <w:rsid w:val="009D1669"/>
    <w:rsid w:val="009D4C01"/>
    <w:rsid w:val="009E05EB"/>
    <w:rsid w:val="009E6C9A"/>
    <w:rsid w:val="009F67DE"/>
    <w:rsid w:val="00A0124F"/>
    <w:rsid w:val="00A11C74"/>
    <w:rsid w:val="00A1535E"/>
    <w:rsid w:val="00A20932"/>
    <w:rsid w:val="00A22E27"/>
    <w:rsid w:val="00A315B8"/>
    <w:rsid w:val="00A33760"/>
    <w:rsid w:val="00A40851"/>
    <w:rsid w:val="00A423B6"/>
    <w:rsid w:val="00A42795"/>
    <w:rsid w:val="00A43296"/>
    <w:rsid w:val="00A46FC4"/>
    <w:rsid w:val="00A5179C"/>
    <w:rsid w:val="00A70C86"/>
    <w:rsid w:val="00A80DC5"/>
    <w:rsid w:val="00A85543"/>
    <w:rsid w:val="00A96F4D"/>
    <w:rsid w:val="00A97979"/>
    <w:rsid w:val="00A97D20"/>
    <w:rsid w:val="00AA25D7"/>
    <w:rsid w:val="00AB4117"/>
    <w:rsid w:val="00AB53A3"/>
    <w:rsid w:val="00AC07DE"/>
    <w:rsid w:val="00AC4EE0"/>
    <w:rsid w:val="00AD0058"/>
    <w:rsid w:val="00AE201D"/>
    <w:rsid w:val="00AE2D55"/>
    <w:rsid w:val="00AE3032"/>
    <w:rsid w:val="00AE3A78"/>
    <w:rsid w:val="00AE6F43"/>
    <w:rsid w:val="00AF09CB"/>
    <w:rsid w:val="00AF3F6A"/>
    <w:rsid w:val="00AF6BC8"/>
    <w:rsid w:val="00B07A49"/>
    <w:rsid w:val="00B1224F"/>
    <w:rsid w:val="00B166BE"/>
    <w:rsid w:val="00B17D31"/>
    <w:rsid w:val="00B22355"/>
    <w:rsid w:val="00B2415B"/>
    <w:rsid w:val="00B24F82"/>
    <w:rsid w:val="00B33373"/>
    <w:rsid w:val="00B33C15"/>
    <w:rsid w:val="00B35724"/>
    <w:rsid w:val="00B367BB"/>
    <w:rsid w:val="00B41314"/>
    <w:rsid w:val="00B43835"/>
    <w:rsid w:val="00B46535"/>
    <w:rsid w:val="00B4704C"/>
    <w:rsid w:val="00B51C8C"/>
    <w:rsid w:val="00B53F47"/>
    <w:rsid w:val="00B64FE3"/>
    <w:rsid w:val="00B67D74"/>
    <w:rsid w:val="00B75498"/>
    <w:rsid w:val="00B76F5D"/>
    <w:rsid w:val="00B77650"/>
    <w:rsid w:val="00B80ADF"/>
    <w:rsid w:val="00B93842"/>
    <w:rsid w:val="00BA5D8B"/>
    <w:rsid w:val="00BA6D7C"/>
    <w:rsid w:val="00BB1462"/>
    <w:rsid w:val="00BB58E9"/>
    <w:rsid w:val="00BB7A13"/>
    <w:rsid w:val="00BC1FE2"/>
    <w:rsid w:val="00BC1FED"/>
    <w:rsid w:val="00BC637D"/>
    <w:rsid w:val="00BC662E"/>
    <w:rsid w:val="00BE17F4"/>
    <w:rsid w:val="00BE1A46"/>
    <w:rsid w:val="00BE2F04"/>
    <w:rsid w:val="00BE3C30"/>
    <w:rsid w:val="00BE45CE"/>
    <w:rsid w:val="00BE51C2"/>
    <w:rsid w:val="00BE6F23"/>
    <w:rsid w:val="00BF2A75"/>
    <w:rsid w:val="00C2351B"/>
    <w:rsid w:val="00C2416A"/>
    <w:rsid w:val="00C26C0D"/>
    <w:rsid w:val="00C30993"/>
    <w:rsid w:val="00C3686C"/>
    <w:rsid w:val="00C463A1"/>
    <w:rsid w:val="00C545E5"/>
    <w:rsid w:val="00C60D6C"/>
    <w:rsid w:val="00C61A49"/>
    <w:rsid w:val="00C71365"/>
    <w:rsid w:val="00C74EBC"/>
    <w:rsid w:val="00C81757"/>
    <w:rsid w:val="00C8471F"/>
    <w:rsid w:val="00C850C6"/>
    <w:rsid w:val="00CA07F5"/>
    <w:rsid w:val="00CA23FC"/>
    <w:rsid w:val="00CA3FB9"/>
    <w:rsid w:val="00CC4EFE"/>
    <w:rsid w:val="00CD04DC"/>
    <w:rsid w:val="00CD144F"/>
    <w:rsid w:val="00CD3D16"/>
    <w:rsid w:val="00CD5DDE"/>
    <w:rsid w:val="00CF2A12"/>
    <w:rsid w:val="00CF4483"/>
    <w:rsid w:val="00D10022"/>
    <w:rsid w:val="00D1281B"/>
    <w:rsid w:val="00D17539"/>
    <w:rsid w:val="00D17AB1"/>
    <w:rsid w:val="00D408A7"/>
    <w:rsid w:val="00D428E3"/>
    <w:rsid w:val="00D46C6B"/>
    <w:rsid w:val="00D55E78"/>
    <w:rsid w:val="00D6398C"/>
    <w:rsid w:val="00D67A90"/>
    <w:rsid w:val="00D72AEB"/>
    <w:rsid w:val="00D73C6E"/>
    <w:rsid w:val="00D74FEF"/>
    <w:rsid w:val="00D80A2B"/>
    <w:rsid w:val="00D8544A"/>
    <w:rsid w:val="00DA1F6F"/>
    <w:rsid w:val="00DA69DC"/>
    <w:rsid w:val="00DB0E74"/>
    <w:rsid w:val="00DB3BF7"/>
    <w:rsid w:val="00DD295B"/>
    <w:rsid w:val="00DD6067"/>
    <w:rsid w:val="00DD6D0D"/>
    <w:rsid w:val="00DE0D2C"/>
    <w:rsid w:val="00DE2FCA"/>
    <w:rsid w:val="00DF5933"/>
    <w:rsid w:val="00DF7A93"/>
    <w:rsid w:val="00E05957"/>
    <w:rsid w:val="00E1182D"/>
    <w:rsid w:val="00E12869"/>
    <w:rsid w:val="00E1454B"/>
    <w:rsid w:val="00E1700F"/>
    <w:rsid w:val="00E32BA0"/>
    <w:rsid w:val="00E330DD"/>
    <w:rsid w:val="00E3376E"/>
    <w:rsid w:val="00E440F2"/>
    <w:rsid w:val="00E465E7"/>
    <w:rsid w:val="00E63E19"/>
    <w:rsid w:val="00E65845"/>
    <w:rsid w:val="00E66223"/>
    <w:rsid w:val="00E66DD9"/>
    <w:rsid w:val="00E724B8"/>
    <w:rsid w:val="00E73AC0"/>
    <w:rsid w:val="00E75223"/>
    <w:rsid w:val="00E81C7D"/>
    <w:rsid w:val="00E82CCE"/>
    <w:rsid w:val="00E8679E"/>
    <w:rsid w:val="00EA0034"/>
    <w:rsid w:val="00EA09C0"/>
    <w:rsid w:val="00EA11A6"/>
    <w:rsid w:val="00EA2769"/>
    <w:rsid w:val="00EB1724"/>
    <w:rsid w:val="00EB27E1"/>
    <w:rsid w:val="00EB4446"/>
    <w:rsid w:val="00EB70BF"/>
    <w:rsid w:val="00EC130E"/>
    <w:rsid w:val="00EC284F"/>
    <w:rsid w:val="00EC5B04"/>
    <w:rsid w:val="00ED388A"/>
    <w:rsid w:val="00EE0E7B"/>
    <w:rsid w:val="00EE12C6"/>
    <w:rsid w:val="00EF688C"/>
    <w:rsid w:val="00F04A63"/>
    <w:rsid w:val="00F225E6"/>
    <w:rsid w:val="00F278EE"/>
    <w:rsid w:val="00F34E5B"/>
    <w:rsid w:val="00F42C0B"/>
    <w:rsid w:val="00F47D5E"/>
    <w:rsid w:val="00F512A8"/>
    <w:rsid w:val="00F54852"/>
    <w:rsid w:val="00F63BF0"/>
    <w:rsid w:val="00F65144"/>
    <w:rsid w:val="00F65D2B"/>
    <w:rsid w:val="00F76910"/>
    <w:rsid w:val="00F92172"/>
    <w:rsid w:val="00F92D5A"/>
    <w:rsid w:val="00FA6E89"/>
    <w:rsid w:val="00FA7CE6"/>
    <w:rsid w:val="00FB04BE"/>
    <w:rsid w:val="00FB665E"/>
    <w:rsid w:val="00FC0427"/>
    <w:rsid w:val="00FC16EA"/>
    <w:rsid w:val="00FC56F7"/>
    <w:rsid w:val="00FD2506"/>
    <w:rsid w:val="00FE0900"/>
    <w:rsid w:val="00FF05A1"/>
    <w:rsid w:val="00FF1CF5"/>
    <w:rsid w:val="00FF2702"/>
    <w:rsid w:val="00FF66C1"/>
    <w:rsid w:val="00FF7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8B33C6"/>
  <w15:chartTrackingRefBased/>
  <w15:docId w15:val="{7C1AA5B5-A584-E24F-ADE4-2AB9B985C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666660" w:themeColor="text2" w:themeTint="BF"/>
        <w:sz w:val="24"/>
        <w:szCs w:val="24"/>
        <w:lang w:val="en-US" w:eastAsia="ja-JP" w:bidi="ar-SA"/>
      </w:rPr>
    </w:rPrDefault>
    <w:pPrDefault>
      <w:pPr>
        <w:spacing w:after="36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840"/>
    <w:rPr>
      <w:rFonts w:ascii="Avenir" w:hAnsi="Avenir"/>
      <w:color w:val="000000" w:themeColor="text1"/>
    </w:rPr>
  </w:style>
  <w:style w:type="paragraph" w:styleId="Heading1">
    <w:name w:val="heading 1"/>
    <w:basedOn w:val="Normal"/>
    <w:next w:val="Normal"/>
    <w:link w:val="Heading1Char"/>
    <w:uiPriority w:val="9"/>
    <w:qFormat/>
    <w:rsid w:val="00DE0D2C"/>
    <w:pPr>
      <w:keepNext/>
      <w:keepLines/>
      <w:spacing w:before="400" w:after="160"/>
      <w:contextualSpacing/>
      <w:outlineLvl w:val="0"/>
    </w:pPr>
    <w:rPr>
      <w:rFonts w:ascii="Proxima Nova" w:eastAsiaTheme="majorEastAsia" w:hAnsi="Proxima Nova" w:cstheme="majorBidi"/>
      <w:b/>
      <w:bCs/>
      <w:sz w:val="44"/>
      <w:szCs w:val="32"/>
    </w:rPr>
  </w:style>
  <w:style w:type="paragraph" w:styleId="Heading2">
    <w:name w:val="heading 2"/>
    <w:basedOn w:val="Normal"/>
    <w:next w:val="Normal"/>
    <w:link w:val="Heading2Char"/>
    <w:uiPriority w:val="9"/>
    <w:unhideWhenUsed/>
    <w:qFormat/>
    <w:rsid w:val="00AC4EE0"/>
    <w:pPr>
      <w:keepNext/>
      <w:keepLines/>
      <w:spacing w:before="240" w:after="120"/>
      <w:outlineLvl w:val="1"/>
    </w:pPr>
    <w:rPr>
      <w:rFonts w:ascii="Proxima Nova" w:eastAsiaTheme="majorEastAsia" w:hAnsi="Proxima Nova" w:cstheme="majorBidi"/>
      <w:b/>
      <w:bCs/>
      <w:sz w:val="32"/>
      <w:szCs w:val="32"/>
      <w:shd w:val="clear" w:color="auto" w:fill="FFFFFF"/>
    </w:rPr>
  </w:style>
  <w:style w:type="paragraph" w:styleId="Heading3">
    <w:name w:val="heading 3"/>
    <w:basedOn w:val="Normal"/>
    <w:next w:val="Normal"/>
    <w:link w:val="Heading3Char"/>
    <w:uiPriority w:val="9"/>
    <w:unhideWhenUsed/>
    <w:qFormat/>
    <w:rsid w:val="001B0605"/>
    <w:pPr>
      <w:spacing w:after="120"/>
      <w:outlineLvl w:val="2"/>
    </w:pPr>
    <w:rPr>
      <w:sz w:val="26"/>
      <w:szCs w:val="26"/>
      <w:shd w:val="clear" w:color="auto" w:fill="FFFFFF"/>
    </w:rPr>
  </w:style>
  <w:style w:type="paragraph" w:styleId="Heading4">
    <w:name w:val="heading 4"/>
    <w:basedOn w:val="Normal"/>
    <w:next w:val="Normal"/>
    <w:uiPriority w:val="9"/>
    <w:semiHidden/>
    <w:unhideWhenUsed/>
    <w:qFormat/>
    <w:pPr>
      <w:keepNext/>
      <w:keepLines/>
      <w:spacing w:before="340" w:after="120"/>
      <w:contextualSpacing/>
      <w:outlineLvl w:val="3"/>
    </w:pPr>
    <w:rPr>
      <w:rFonts w:asciiTheme="majorHAnsi" w:eastAsiaTheme="majorEastAsia" w:hAnsiTheme="majorHAnsi" w:cstheme="majorBidi"/>
      <w:iCs/>
      <w:color w:val="FF7A00" w:themeColor="accent1"/>
    </w:rPr>
  </w:style>
  <w:style w:type="paragraph" w:styleId="Heading5">
    <w:name w:val="heading 5"/>
    <w:basedOn w:val="Normal"/>
    <w:next w:val="Normal"/>
    <w:link w:val="Heading5Char"/>
    <w:uiPriority w:val="9"/>
    <w:semiHidden/>
    <w:unhideWhenUsed/>
    <w:qFormat/>
    <w:pPr>
      <w:keepNext/>
      <w:keepLines/>
      <w:spacing w:before="340" w:after="120"/>
      <w:contextualSpacing/>
      <w:outlineLvl w:val="4"/>
    </w:pPr>
    <w:rPr>
      <w:rFonts w:asciiTheme="majorHAnsi" w:eastAsiaTheme="majorEastAsia" w:hAnsiTheme="majorHAnsi" w:cstheme="majorBidi"/>
      <w:i/>
      <w:color w:val="FF7A00" w:themeColor="accent1"/>
    </w:rPr>
  </w:style>
  <w:style w:type="paragraph" w:styleId="Heading6">
    <w:name w:val="heading 6"/>
    <w:basedOn w:val="Normal"/>
    <w:next w:val="Normal"/>
    <w:link w:val="Heading6Char"/>
    <w:uiPriority w:val="9"/>
    <w:semiHidden/>
    <w:unhideWhenUsed/>
    <w:qFormat/>
    <w:pPr>
      <w:keepNext/>
      <w:keepLines/>
      <w:spacing w:before="340" w:after="120"/>
      <w:contextualSpacing/>
      <w:outlineLvl w:val="5"/>
    </w:pPr>
    <w:rPr>
      <w:rFonts w:asciiTheme="majorHAnsi" w:eastAsiaTheme="majorEastAsia" w:hAnsiTheme="majorHAnsi" w:cstheme="majorBidi"/>
      <w:b/>
      <w:color w:val="FF7A00" w:themeColor="accent1"/>
      <w:sz w:val="20"/>
    </w:rPr>
  </w:style>
  <w:style w:type="paragraph" w:styleId="Heading7">
    <w:name w:val="heading 7"/>
    <w:basedOn w:val="Normal"/>
    <w:next w:val="Normal"/>
    <w:link w:val="Heading7Char"/>
    <w:uiPriority w:val="9"/>
    <w:semiHidden/>
    <w:unhideWhenUsed/>
    <w:qFormat/>
    <w:pPr>
      <w:keepNext/>
      <w:keepLines/>
      <w:spacing w:before="340" w:after="120"/>
      <w:contextualSpacing/>
      <w:outlineLvl w:val="6"/>
    </w:pPr>
    <w:rPr>
      <w:rFonts w:asciiTheme="majorHAnsi" w:eastAsiaTheme="majorEastAsia" w:hAnsiTheme="majorHAnsi" w:cstheme="majorBidi"/>
      <w:b/>
      <w:i/>
      <w:iCs/>
      <w:color w:val="FF7A00" w:themeColor="accent1"/>
      <w:sz w:val="20"/>
    </w:rPr>
  </w:style>
  <w:style w:type="paragraph" w:styleId="Heading8">
    <w:name w:val="heading 8"/>
    <w:basedOn w:val="Normal"/>
    <w:next w:val="Normal"/>
    <w:link w:val="Heading8Char"/>
    <w:uiPriority w:val="9"/>
    <w:semiHidden/>
    <w:unhideWhenUsed/>
    <w:qFormat/>
    <w:pPr>
      <w:keepNext/>
      <w:keepLines/>
      <w:spacing w:before="340" w:after="120"/>
      <w:contextualSpacing/>
      <w:outlineLvl w:val="7"/>
    </w:pPr>
    <w:rPr>
      <w:rFonts w:asciiTheme="majorHAnsi" w:eastAsiaTheme="majorEastAsia" w:hAnsiTheme="majorHAnsi" w:cstheme="majorBidi"/>
      <w:color w:val="FF7A00" w:themeColor="accent1"/>
      <w:sz w:val="20"/>
      <w:szCs w:val="21"/>
    </w:rPr>
  </w:style>
  <w:style w:type="paragraph" w:styleId="Heading9">
    <w:name w:val="heading 9"/>
    <w:basedOn w:val="Normal"/>
    <w:next w:val="Normal"/>
    <w:link w:val="Heading9Char"/>
    <w:uiPriority w:val="9"/>
    <w:semiHidden/>
    <w:unhideWhenUsed/>
    <w:qFormat/>
    <w:pPr>
      <w:keepNext/>
      <w:keepLines/>
      <w:spacing w:before="340" w:after="120"/>
      <w:contextualSpacing/>
      <w:outlineLvl w:val="8"/>
    </w:pPr>
    <w:rPr>
      <w:rFonts w:asciiTheme="majorHAnsi" w:eastAsiaTheme="majorEastAsia" w:hAnsiTheme="majorHAnsi" w:cstheme="majorBidi"/>
      <w:i/>
      <w:iCs/>
      <w:color w:val="FF7A00" w:themeColor="accent1"/>
      <w:sz w:val="20"/>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Paragraph"/>
    <w:basedOn w:val="Normal"/>
    <w:link w:val="TitleChar"/>
    <w:uiPriority w:val="10"/>
    <w:qFormat/>
    <w:rsid w:val="00E66DD9"/>
    <w:pPr>
      <w:pBdr>
        <w:bottom w:val="single" w:sz="48" w:space="22" w:color="FF7A00" w:themeColor="accent1"/>
      </w:pBdr>
      <w:spacing w:after="400" w:line="240" w:lineRule="auto"/>
      <w:contextualSpacing/>
    </w:pPr>
    <w:rPr>
      <w:rFonts w:ascii="Proxima Nova Extrabold" w:eastAsiaTheme="majorEastAsia" w:hAnsi="Proxima Nova Extrabold" w:cstheme="majorBidi"/>
      <w:b/>
      <w:bCs/>
      <w:kern w:val="28"/>
      <w:sz w:val="60"/>
      <w:szCs w:val="56"/>
    </w:rPr>
  </w:style>
  <w:style w:type="character" w:customStyle="1" w:styleId="TitleChar">
    <w:name w:val="Title Char"/>
    <w:aliases w:val="Paragraph Char"/>
    <w:basedOn w:val="DefaultParagraphFont"/>
    <w:link w:val="Title"/>
    <w:uiPriority w:val="10"/>
    <w:rsid w:val="00E66DD9"/>
    <w:rPr>
      <w:rFonts w:ascii="Proxima Nova Extrabold" w:eastAsiaTheme="majorEastAsia" w:hAnsi="Proxima Nova Extrabold" w:cstheme="majorBidi"/>
      <w:b/>
      <w:bCs/>
      <w:color w:val="000000" w:themeColor="text1"/>
      <w:kern w:val="28"/>
      <w:sz w:val="60"/>
      <w:szCs w:val="56"/>
    </w:rPr>
  </w:style>
  <w:style w:type="character" w:customStyle="1" w:styleId="Heading1Char">
    <w:name w:val="Heading 1 Char"/>
    <w:basedOn w:val="DefaultParagraphFont"/>
    <w:link w:val="Heading1"/>
    <w:uiPriority w:val="9"/>
    <w:rsid w:val="00DE0D2C"/>
    <w:rPr>
      <w:rFonts w:ascii="Proxima Nova" w:eastAsiaTheme="majorEastAsia" w:hAnsi="Proxima Nova" w:cstheme="majorBidi"/>
      <w:b/>
      <w:bCs/>
      <w:color w:val="000000" w:themeColor="text1"/>
      <w:sz w:val="44"/>
      <w:szCs w:val="3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FF7A00"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olor w:val="FF7A00" w:themeColor="accent1"/>
      <w:sz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
      <w:iCs/>
      <w:color w:val="FF7A00" w:themeColor="accent1"/>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FF7A00" w:themeColor="accent1"/>
      <w:sz w:val="20"/>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FF7A00" w:themeColor="accent1"/>
      <w:sz w:val="20"/>
      <w:szCs w:val="21"/>
    </w:rPr>
  </w:style>
  <w:style w:type="paragraph" w:styleId="Subtitle">
    <w:name w:val="Subtitle"/>
    <w:basedOn w:val="Normal"/>
    <w:link w:val="SubtitleChar"/>
    <w:uiPriority w:val="11"/>
    <w:semiHidden/>
    <w:unhideWhenUsed/>
    <w:qFormat/>
    <w:pPr>
      <w:numPr>
        <w:ilvl w:val="1"/>
      </w:numPr>
      <w:spacing w:after="480"/>
      <w:contextualSpacing/>
    </w:pPr>
    <w:rPr>
      <w:rFonts w:eastAsiaTheme="minorEastAsia"/>
      <w:color w:val="FF7A00" w:themeColor="accent1"/>
      <w:sz w:val="34"/>
      <w:szCs w:val="22"/>
    </w:rPr>
  </w:style>
  <w:style w:type="character" w:customStyle="1" w:styleId="SubtitleChar">
    <w:name w:val="Subtitle Char"/>
    <w:basedOn w:val="DefaultParagraphFont"/>
    <w:link w:val="Subtitle"/>
    <w:uiPriority w:val="11"/>
    <w:semiHidden/>
    <w:rPr>
      <w:rFonts w:eastAsiaTheme="minorEastAsia"/>
      <w:color w:val="FF7A00" w:themeColor="accent1"/>
      <w:sz w:val="34"/>
      <w:szCs w:val="22"/>
    </w:rPr>
  </w:style>
  <w:style w:type="character" w:styleId="SubtleEmphasis">
    <w:name w:val="Subtle Emphasis"/>
    <w:basedOn w:val="DefaultParagraphFont"/>
    <w:uiPriority w:val="19"/>
    <w:semiHidden/>
    <w:unhideWhenUsed/>
    <w:qFormat/>
    <w:rPr>
      <w:i/>
      <w:iCs/>
      <w:color w:val="666660" w:themeColor="text2" w:themeTint="BF"/>
    </w:rPr>
  </w:style>
  <w:style w:type="character" w:styleId="IntenseEmphasis">
    <w:name w:val="Intense Emphasis"/>
    <w:basedOn w:val="DefaultParagraphFont"/>
    <w:uiPriority w:val="21"/>
    <w:semiHidden/>
    <w:unhideWhenUsed/>
    <w:qFormat/>
    <w:rPr>
      <w:b/>
      <w:i/>
      <w:iCs/>
      <w:color w:val="454541" w:themeColor="text2" w:themeTint="E6"/>
    </w:rPr>
  </w:style>
  <w:style w:type="character" w:styleId="Strong">
    <w:name w:val="Strong"/>
    <w:basedOn w:val="DefaultParagraphFont"/>
    <w:uiPriority w:val="22"/>
    <w:semiHidden/>
    <w:unhideWhenUsed/>
    <w:qFormat/>
    <w:rPr>
      <w:b/>
      <w:bCs/>
      <w:color w:val="666660" w:themeColor="text2" w:themeTint="BF"/>
    </w:rPr>
  </w:style>
  <w:style w:type="paragraph" w:styleId="Quote">
    <w:name w:val="Quote"/>
    <w:basedOn w:val="Normal"/>
    <w:next w:val="Normal"/>
    <w:link w:val="QuoteChar"/>
    <w:uiPriority w:val="29"/>
    <w:semiHidden/>
    <w:unhideWhenUsed/>
    <w:qFormat/>
    <w:pPr>
      <w:spacing w:before="320" w:after="320"/>
    </w:pPr>
    <w:rPr>
      <w:i/>
      <w:iCs/>
      <w:sz w:val="34"/>
    </w:rPr>
  </w:style>
  <w:style w:type="character" w:customStyle="1" w:styleId="QuoteChar">
    <w:name w:val="Quote Char"/>
    <w:basedOn w:val="DefaultParagraphFont"/>
    <w:link w:val="Quote"/>
    <w:uiPriority w:val="29"/>
    <w:semiHidden/>
    <w:rPr>
      <w:i/>
      <w:iCs/>
      <w:sz w:val="34"/>
    </w:rPr>
  </w:style>
  <w:style w:type="paragraph" w:styleId="IntenseQuote">
    <w:name w:val="Intense Quote"/>
    <w:basedOn w:val="Normal"/>
    <w:next w:val="Normal"/>
    <w:link w:val="IntenseQuoteChar"/>
    <w:uiPriority w:val="30"/>
    <w:semiHidden/>
    <w:unhideWhenUsed/>
    <w:qFormat/>
    <w:pPr>
      <w:spacing w:before="320" w:after="320"/>
    </w:pPr>
    <w:rPr>
      <w:b/>
      <w:i/>
      <w:iCs/>
      <w:color w:val="454541" w:themeColor="text2" w:themeTint="E6"/>
      <w:sz w:val="34"/>
    </w:rPr>
  </w:style>
  <w:style w:type="character" w:customStyle="1" w:styleId="IntenseQuoteChar">
    <w:name w:val="Intense Quote Char"/>
    <w:basedOn w:val="DefaultParagraphFont"/>
    <w:link w:val="IntenseQuote"/>
    <w:uiPriority w:val="30"/>
    <w:semiHidden/>
    <w:rPr>
      <w:b/>
      <w:i/>
      <w:iCs/>
      <w:color w:val="454541" w:themeColor="text2" w:themeTint="E6"/>
      <w:sz w:val="34"/>
    </w:rPr>
  </w:style>
  <w:style w:type="character" w:styleId="SubtleReference">
    <w:name w:val="Subtle Reference"/>
    <w:basedOn w:val="DefaultParagraphFont"/>
    <w:uiPriority w:val="31"/>
    <w:semiHidden/>
    <w:unhideWhenUsed/>
    <w:qFormat/>
    <w:rPr>
      <w:caps/>
      <w:smallCaps w:val="0"/>
      <w:color w:val="666660" w:themeColor="text2" w:themeTint="BF"/>
    </w:rPr>
  </w:style>
  <w:style w:type="character" w:styleId="IntenseReference">
    <w:name w:val="Intense Reference"/>
    <w:basedOn w:val="DefaultParagraphFont"/>
    <w:uiPriority w:val="32"/>
    <w:semiHidden/>
    <w:unhideWhenUsed/>
    <w:qFormat/>
    <w:rPr>
      <w:b/>
      <w:bCs/>
      <w:caps/>
      <w:smallCaps w:val="0"/>
      <w:color w:val="666660" w:themeColor="text2" w:themeTint="BF"/>
      <w:spacing w:val="0"/>
    </w:rPr>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Pr>
      <w:color w:val="808080"/>
    </w:rPr>
  </w:style>
  <w:style w:type="character" w:styleId="BookTitle">
    <w:name w:val="Book Title"/>
    <w:basedOn w:val="DefaultParagraphFont"/>
    <w:uiPriority w:val="33"/>
    <w:semiHidden/>
    <w:unhideWhenUsed/>
    <w:rPr>
      <w:b w:val="0"/>
      <w:bCs/>
      <w:i w:val="0"/>
      <w:iCs/>
      <w:spacing w:val="0"/>
      <w:u w:val="single"/>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character" w:customStyle="1" w:styleId="Heading2Char">
    <w:name w:val="Heading 2 Char"/>
    <w:basedOn w:val="DefaultParagraphFont"/>
    <w:link w:val="Heading2"/>
    <w:uiPriority w:val="9"/>
    <w:rsid w:val="00AC4EE0"/>
    <w:rPr>
      <w:rFonts w:ascii="Proxima Nova" w:eastAsiaTheme="majorEastAsia" w:hAnsi="Proxima Nova" w:cstheme="majorBidi"/>
      <w:b/>
      <w:bCs/>
      <w:color w:val="000000" w:themeColor="text1"/>
      <w:sz w:val="32"/>
      <w:szCs w:val="32"/>
    </w:rPr>
  </w:style>
  <w:style w:type="character" w:customStyle="1" w:styleId="Heading3Char">
    <w:name w:val="Heading 3 Char"/>
    <w:basedOn w:val="DefaultParagraphFont"/>
    <w:link w:val="Heading3"/>
    <w:uiPriority w:val="9"/>
    <w:rsid w:val="001B0605"/>
    <w:rPr>
      <w:rFonts w:ascii="Proxima Nova" w:hAnsi="Proxima Nova"/>
      <w:color w:val="000000" w:themeColor="text1"/>
      <w:sz w:val="26"/>
      <w:szCs w:val="26"/>
    </w:rPr>
  </w:style>
  <w:style w:type="paragraph" w:customStyle="1" w:styleId="Subtitle1">
    <w:name w:val="Subtitle 1"/>
    <w:basedOn w:val="Heading1"/>
    <w:qFormat/>
    <w:rsid w:val="00F92D5A"/>
    <w:rPr>
      <w:sz w:val="48"/>
    </w:rPr>
  </w:style>
  <w:style w:type="character" w:styleId="Hyperlink">
    <w:name w:val="Hyperlink"/>
    <w:basedOn w:val="DefaultParagraphFont"/>
    <w:uiPriority w:val="99"/>
    <w:unhideWhenUsed/>
    <w:rsid w:val="00245731"/>
    <w:rPr>
      <w:color w:val="34B6C3" w:themeColor="hyperlink"/>
      <w:u w:val="single"/>
    </w:rPr>
  </w:style>
  <w:style w:type="character" w:styleId="UnresolvedMention">
    <w:name w:val="Unresolved Mention"/>
    <w:basedOn w:val="DefaultParagraphFont"/>
    <w:uiPriority w:val="99"/>
    <w:semiHidden/>
    <w:unhideWhenUsed/>
    <w:rsid w:val="00245731"/>
    <w:rPr>
      <w:color w:val="605E5C"/>
      <w:shd w:val="clear" w:color="auto" w:fill="E1DFDD"/>
    </w:rPr>
  </w:style>
  <w:style w:type="paragraph" w:customStyle="1" w:styleId="Verses">
    <w:name w:val="Verses"/>
    <w:basedOn w:val="Normal"/>
    <w:qFormat/>
    <w:rsid w:val="00934DDD"/>
    <w:pPr>
      <w:ind w:left="720"/>
    </w:pPr>
    <w:rPr>
      <w:rFonts w:ascii="AVENIR BOOK OBLIQUE" w:hAnsi="AVENIR BOOK OBLIQUE"/>
      <w:i/>
      <w:iCs/>
    </w:rPr>
  </w:style>
  <w:style w:type="character" w:styleId="FollowedHyperlink">
    <w:name w:val="FollowedHyperlink"/>
    <w:basedOn w:val="DefaultParagraphFont"/>
    <w:uiPriority w:val="99"/>
    <w:semiHidden/>
    <w:unhideWhenUsed/>
    <w:rsid w:val="00E66DD9"/>
    <w:rPr>
      <w:color w:val="A96EB6" w:themeColor="followedHyperlink"/>
      <w:u w:val="single"/>
    </w:rPr>
  </w:style>
  <w:style w:type="paragraph" w:styleId="ListParagraph">
    <w:name w:val="List Paragraph"/>
    <w:basedOn w:val="Normal"/>
    <w:uiPriority w:val="34"/>
    <w:qFormat/>
    <w:rsid w:val="00FF2702"/>
    <w:pPr>
      <w:numPr>
        <w:numId w:val="20"/>
      </w:numPr>
      <w:spacing w:after="0" w:line="240" w:lineRule="auto"/>
      <w:contextualSpacing/>
    </w:pPr>
    <w:rPr>
      <w:rFonts w:ascii="Avenir Book" w:eastAsia="Times New Roman" w:hAnsi="Avenir Book" w:cs="Times New Roman"/>
      <w:color w:val="auto"/>
      <w:lang w:eastAsia="en-US"/>
    </w:rPr>
  </w:style>
  <w:style w:type="paragraph" w:styleId="FootnoteText">
    <w:name w:val="footnote text"/>
    <w:basedOn w:val="Normal"/>
    <w:link w:val="FootnoteTextChar"/>
    <w:uiPriority w:val="99"/>
    <w:semiHidden/>
    <w:unhideWhenUsed/>
    <w:rsid w:val="007E20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208E"/>
    <w:rPr>
      <w:rFonts w:ascii="Avenir" w:hAnsi="Avenir"/>
      <w:color w:val="000000" w:themeColor="text1"/>
      <w:sz w:val="20"/>
      <w:szCs w:val="20"/>
    </w:rPr>
  </w:style>
  <w:style w:type="paragraph" w:styleId="NormalWeb">
    <w:name w:val="Normal (Web)"/>
    <w:basedOn w:val="Normal"/>
    <w:uiPriority w:val="99"/>
    <w:semiHidden/>
    <w:unhideWhenUsed/>
    <w:rsid w:val="00927B7A"/>
    <w:rPr>
      <w:rFonts w:ascii="Times New Roman" w:hAnsi="Times New Roman" w:cs="Times New Roman"/>
    </w:rPr>
  </w:style>
  <w:style w:type="character" w:styleId="FootnoteReference">
    <w:name w:val="footnote reference"/>
    <w:basedOn w:val="DefaultParagraphFont"/>
    <w:uiPriority w:val="99"/>
    <w:semiHidden/>
    <w:unhideWhenUsed/>
    <w:rsid w:val="009950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3028">
      <w:bodyDiv w:val="1"/>
      <w:marLeft w:val="0"/>
      <w:marRight w:val="0"/>
      <w:marTop w:val="0"/>
      <w:marBottom w:val="0"/>
      <w:divBdr>
        <w:top w:val="none" w:sz="0" w:space="0" w:color="auto"/>
        <w:left w:val="none" w:sz="0" w:space="0" w:color="auto"/>
        <w:bottom w:val="none" w:sz="0" w:space="0" w:color="auto"/>
        <w:right w:val="none" w:sz="0" w:space="0" w:color="auto"/>
      </w:divBdr>
    </w:div>
    <w:div w:id="60178630">
      <w:bodyDiv w:val="1"/>
      <w:marLeft w:val="0"/>
      <w:marRight w:val="0"/>
      <w:marTop w:val="0"/>
      <w:marBottom w:val="0"/>
      <w:divBdr>
        <w:top w:val="none" w:sz="0" w:space="0" w:color="auto"/>
        <w:left w:val="none" w:sz="0" w:space="0" w:color="auto"/>
        <w:bottom w:val="none" w:sz="0" w:space="0" w:color="auto"/>
        <w:right w:val="none" w:sz="0" w:space="0" w:color="auto"/>
      </w:divBdr>
    </w:div>
    <w:div w:id="257982433">
      <w:bodyDiv w:val="1"/>
      <w:marLeft w:val="0"/>
      <w:marRight w:val="0"/>
      <w:marTop w:val="0"/>
      <w:marBottom w:val="0"/>
      <w:divBdr>
        <w:top w:val="none" w:sz="0" w:space="0" w:color="auto"/>
        <w:left w:val="none" w:sz="0" w:space="0" w:color="auto"/>
        <w:bottom w:val="none" w:sz="0" w:space="0" w:color="auto"/>
        <w:right w:val="none" w:sz="0" w:space="0" w:color="auto"/>
      </w:divBdr>
    </w:div>
    <w:div w:id="620500970">
      <w:bodyDiv w:val="1"/>
      <w:marLeft w:val="0"/>
      <w:marRight w:val="0"/>
      <w:marTop w:val="0"/>
      <w:marBottom w:val="0"/>
      <w:divBdr>
        <w:top w:val="none" w:sz="0" w:space="0" w:color="auto"/>
        <w:left w:val="none" w:sz="0" w:space="0" w:color="auto"/>
        <w:bottom w:val="none" w:sz="0" w:space="0" w:color="auto"/>
        <w:right w:val="none" w:sz="0" w:space="0" w:color="auto"/>
      </w:divBdr>
    </w:div>
    <w:div w:id="721834777">
      <w:bodyDiv w:val="1"/>
      <w:marLeft w:val="0"/>
      <w:marRight w:val="0"/>
      <w:marTop w:val="0"/>
      <w:marBottom w:val="0"/>
      <w:divBdr>
        <w:top w:val="none" w:sz="0" w:space="0" w:color="auto"/>
        <w:left w:val="none" w:sz="0" w:space="0" w:color="auto"/>
        <w:bottom w:val="none" w:sz="0" w:space="0" w:color="auto"/>
        <w:right w:val="none" w:sz="0" w:space="0" w:color="auto"/>
      </w:divBdr>
    </w:div>
    <w:div w:id="938950367">
      <w:bodyDiv w:val="1"/>
      <w:marLeft w:val="0"/>
      <w:marRight w:val="0"/>
      <w:marTop w:val="0"/>
      <w:marBottom w:val="0"/>
      <w:divBdr>
        <w:top w:val="none" w:sz="0" w:space="0" w:color="auto"/>
        <w:left w:val="none" w:sz="0" w:space="0" w:color="auto"/>
        <w:bottom w:val="none" w:sz="0" w:space="0" w:color="auto"/>
        <w:right w:val="none" w:sz="0" w:space="0" w:color="auto"/>
      </w:divBdr>
    </w:div>
    <w:div w:id="1404598459">
      <w:bodyDiv w:val="1"/>
      <w:marLeft w:val="0"/>
      <w:marRight w:val="0"/>
      <w:marTop w:val="0"/>
      <w:marBottom w:val="0"/>
      <w:divBdr>
        <w:top w:val="none" w:sz="0" w:space="0" w:color="auto"/>
        <w:left w:val="none" w:sz="0" w:space="0" w:color="auto"/>
        <w:bottom w:val="none" w:sz="0" w:space="0" w:color="auto"/>
        <w:right w:val="none" w:sz="0" w:space="0" w:color="auto"/>
      </w:divBdr>
    </w:div>
    <w:div w:id="1513451346">
      <w:bodyDiv w:val="1"/>
      <w:marLeft w:val="0"/>
      <w:marRight w:val="0"/>
      <w:marTop w:val="0"/>
      <w:marBottom w:val="0"/>
      <w:divBdr>
        <w:top w:val="none" w:sz="0" w:space="0" w:color="auto"/>
        <w:left w:val="none" w:sz="0" w:space="0" w:color="auto"/>
        <w:bottom w:val="none" w:sz="0" w:space="0" w:color="auto"/>
        <w:right w:val="none" w:sz="0" w:space="0" w:color="auto"/>
      </w:divBdr>
    </w:div>
    <w:div w:id="1533886112">
      <w:bodyDiv w:val="1"/>
      <w:marLeft w:val="0"/>
      <w:marRight w:val="0"/>
      <w:marTop w:val="0"/>
      <w:marBottom w:val="0"/>
      <w:divBdr>
        <w:top w:val="none" w:sz="0" w:space="0" w:color="auto"/>
        <w:left w:val="none" w:sz="0" w:space="0" w:color="auto"/>
        <w:bottom w:val="none" w:sz="0" w:space="0" w:color="auto"/>
        <w:right w:val="none" w:sz="0" w:space="0" w:color="auto"/>
      </w:divBdr>
    </w:div>
    <w:div w:id="1668292090">
      <w:bodyDiv w:val="1"/>
      <w:marLeft w:val="0"/>
      <w:marRight w:val="0"/>
      <w:marTop w:val="0"/>
      <w:marBottom w:val="0"/>
      <w:divBdr>
        <w:top w:val="none" w:sz="0" w:space="0" w:color="auto"/>
        <w:left w:val="none" w:sz="0" w:space="0" w:color="auto"/>
        <w:bottom w:val="none" w:sz="0" w:space="0" w:color="auto"/>
        <w:right w:val="none" w:sz="0" w:space="0" w:color="auto"/>
      </w:divBdr>
    </w:div>
    <w:div w:id="182334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a.com/books/eastons/word/Samaria"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biblia.com/books/fsb/Jn4.2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ubsplash.com/christfellowship-tx/lb/ms/+hg732g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subsplash.com/christfellowship-tx/lb/ms/+hg732gk" TargetMode="External"/><Relationship Id="rId4" Type="http://schemas.openxmlformats.org/officeDocument/2006/relationships/webSettings" Target="webSettings.xml"/><Relationship Id="rId9" Type="http://schemas.openxmlformats.org/officeDocument/2006/relationships/hyperlink" Target="https://biblia.com/books/fsb/Jn4.12"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ref.ly/logosres/tntc64jnus?ref=Bible.Jn4.42&amp;off=539&amp;ctx=em+like+nonsense%E2%80%99).%0a~In+accepting+Jesus+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scheffler/Library/Group%20Containers/UBF8T346G9.Office/User%20Content.localized/Templates.localized/EGD%202021%20Template.dotx" TargetMode="External"/></Relationships>
</file>

<file path=word/theme/theme1.xml><?xml version="1.0" encoding="utf-8"?>
<a:theme xmlns:a="http://schemas.openxmlformats.org/drawingml/2006/main" name="Office Theme">
  <a:themeElements>
    <a:clrScheme name="Journal">
      <a:dk1>
        <a:sysClr val="windowText" lastClr="000000"/>
      </a:dk1>
      <a:lt1>
        <a:sysClr val="window" lastClr="FFFFFF"/>
      </a:lt1>
      <a:dk2>
        <a:srgbClr val="31312E"/>
      </a:dk2>
      <a:lt2>
        <a:srgbClr val="FDFBF9"/>
      </a:lt2>
      <a:accent1>
        <a:srgbClr val="FF7A00"/>
      </a:accent1>
      <a:accent2>
        <a:srgbClr val="FF6275"/>
      </a:accent2>
      <a:accent3>
        <a:srgbClr val="9CC346"/>
      </a:accent3>
      <a:accent4>
        <a:srgbClr val="A96EB6"/>
      </a:accent4>
      <a:accent5>
        <a:srgbClr val="F89A4A"/>
      </a:accent5>
      <a:accent6>
        <a:srgbClr val="E7D364"/>
      </a:accent6>
      <a:hlink>
        <a:srgbClr val="34B6C3"/>
      </a:hlink>
      <a:folHlink>
        <a:srgbClr val="A96EB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EGD 2021 Template.dotx</Template>
  <TotalTime>0</TotalTime>
  <Pages>9</Pages>
  <Words>2069</Words>
  <Characters>11799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Lisa Scheffler</cp:lastModifiedBy>
  <cp:revision>2</cp:revision>
  <dcterms:created xsi:type="dcterms:W3CDTF">2021-12-03T15:47:00Z</dcterms:created>
  <dcterms:modified xsi:type="dcterms:W3CDTF">2021-12-03T15:47:00Z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TF10002001</vt:lpwstr>
  </property>
</Properties>
</file>